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FCA" w:rsidRPr="00534105" w:rsidRDefault="00D27FCA" w:rsidP="00D27FCA">
      <w:pPr>
        <w:pStyle w:val="western"/>
        <w:spacing w:before="0" w:beforeAutospacing="0" w:after="0"/>
        <w:jc w:val="center"/>
        <w:rPr>
          <w:rFonts w:asciiTheme="majorHAnsi" w:hAnsiTheme="majorHAnsi" w:cs="Arial"/>
          <w:b/>
          <w:sz w:val="23"/>
          <w:szCs w:val="23"/>
        </w:rPr>
      </w:pPr>
      <w:bookmarkStart w:id="0" w:name="_GoBack"/>
      <w:bookmarkEnd w:id="0"/>
      <w:r w:rsidRPr="00534105">
        <w:rPr>
          <w:rFonts w:asciiTheme="majorHAnsi" w:hAnsiTheme="majorHAnsi" w:cs="Arial"/>
          <w:b/>
          <w:bCs/>
          <w:sz w:val="23"/>
          <w:szCs w:val="23"/>
        </w:rPr>
        <w:t>Decreto nº 1.47</w:t>
      </w:r>
      <w:r w:rsidR="00DD2E61" w:rsidRPr="00534105">
        <w:rPr>
          <w:rFonts w:asciiTheme="majorHAnsi" w:hAnsiTheme="majorHAnsi" w:cs="Arial"/>
          <w:b/>
          <w:bCs/>
          <w:sz w:val="23"/>
          <w:szCs w:val="23"/>
        </w:rPr>
        <w:t>3</w:t>
      </w:r>
      <w:r w:rsidRPr="00534105">
        <w:rPr>
          <w:rFonts w:asciiTheme="majorHAnsi" w:hAnsiTheme="majorHAnsi" w:cs="Arial"/>
          <w:b/>
          <w:bCs/>
          <w:sz w:val="23"/>
          <w:szCs w:val="23"/>
        </w:rPr>
        <w:t xml:space="preserve">, de </w:t>
      </w:r>
      <w:r w:rsidR="00D104C8">
        <w:rPr>
          <w:rFonts w:asciiTheme="majorHAnsi" w:hAnsiTheme="majorHAnsi" w:cs="Arial"/>
          <w:b/>
          <w:bCs/>
          <w:sz w:val="23"/>
          <w:szCs w:val="23"/>
        </w:rPr>
        <w:t>22</w:t>
      </w:r>
      <w:r w:rsidRPr="00534105">
        <w:rPr>
          <w:rFonts w:asciiTheme="majorHAnsi" w:hAnsiTheme="majorHAnsi" w:cs="Arial"/>
          <w:b/>
          <w:bCs/>
          <w:sz w:val="23"/>
          <w:szCs w:val="23"/>
        </w:rPr>
        <w:t xml:space="preserve"> de abril de 2020.</w:t>
      </w:r>
    </w:p>
    <w:p w:rsidR="00D27FCA" w:rsidRPr="00534105" w:rsidRDefault="00D27FCA" w:rsidP="00D27FCA">
      <w:pPr>
        <w:pStyle w:val="Corpodetexto"/>
        <w:ind w:firstLine="1134"/>
        <w:jc w:val="right"/>
        <w:rPr>
          <w:rFonts w:asciiTheme="majorHAnsi" w:hAnsiTheme="majorHAnsi" w:cs="Arial"/>
          <w:b/>
          <w:sz w:val="23"/>
          <w:szCs w:val="23"/>
        </w:rPr>
      </w:pPr>
    </w:p>
    <w:p w:rsidR="00D27FCA" w:rsidRPr="00534105" w:rsidRDefault="008B6FC2" w:rsidP="00D27FCA">
      <w:pPr>
        <w:pStyle w:val="tablepocp"/>
        <w:spacing w:before="0" w:beforeAutospacing="0" w:after="0" w:afterAutospacing="0"/>
        <w:ind w:left="3969"/>
        <w:jc w:val="both"/>
        <w:rPr>
          <w:rFonts w:asciiTheme="majorHAnsi" w:hAnsiTheme="majorHAnsi" w:cs="Arial"/>
          <w:b/>
          <w:color w:val="000000"/>
          <w:sz w:val="23"/>
          <w:szCs w:val="23"/>
        </w:rPr>
      </w:pPr>
      <w:r w:rsidRPr="00534105">
        <w:rPr>
          <w:rFonts w:asciiTheme="majorHAnsi" w:hAnsiTheme="majorHAnsi" w:cs="Arial"/>
          <w:b/>
          <w:bCs/>
          <w:color w:val="000000"/>
          <w:sz w:val="23"/>
          <w:szCs w:val="23"/>
          <w:shd w:val="clear" w:color="auto" w:fill="FFFFFF"/>
        </w:rPr>
        <w:t xml:space="preserve">Altera dispositivos do </w:t>
      </w:r>
      <w:r w:rsidR="00D27FCA" w:rsidRPr="00534105">
        <w:rPr>
          <w:rFonts w:asciiTheme="majorHAnsi" w:hAnsiTheme="majorHAnsi" w:cs="Arial"/>
          <w:b/>
          <w:bCs/>
          <w:color w:val="000000"/>
          <w:sz w:val="23"/>
          <w:szCs w:val="23"/>
          <w:shd w:val="clear" w:color="auto" w:fill="FFFFFF"/>
        </w:rPr>
        <w:t>Decreto nº 1.461/2020 que dispõe sobre consolidação das medidas para enfrentamento da emergência de saúde pública de importância internacional decorrente do coronavírus(COVID-19) a serem adotados pelo Poder Executivo do Município de Juara, e dá outras providências.</w:t>
      </w:r>
    </w:p>
    <w:p w:rsidR="00D27FCA" w:rsidRPr="00534105" w:rsidRDefault="00D27FCA" w:rsidP="00D27FCA">
      <w:pPr>
        <w:pStyle w:val="Corpodetexto"/>
        <w:rPr>
          <w:rFonts w:asciiTheme="majorHAnsi" w:hAnsiTheme="majorHAnsi" w:cs="Arial"/>
          <w:sz w:val="23"/>
          <w:szCs w:val="23"/>
        </w:rPr>
      </w:pPr>
    </w:p>
    <w:p w:rsidR="00D27FCA" w:rsidRPr="00534105" w:rsidRDefault="00D27FCA" w:rsidP="00D27FCA">
      <w:pPr>
        <w:pStyle w:val="western"/>
        <w:spacing w:before="0" w:beforeAutospacing="0" w:after="0"/>
        <w:ind w:firstLine="1423"/>
        <w:jc w:val="both"/>
        <w:rPr>
          <w:rFonts w:asciiTheme="majorHAnsi" w:hAnsiTheme="majorHAnsi" w:cs="Arial"/>
          <w:sz w:val="23"/>
          <w:szCs w:val="23"/>
        </w:rPr>
      </w:pPr>
      <w:r w:rsidRPr="00534105">
        <w:rPr>
          <w:rFonts w:asciiTheme="majorHAnsi" w:hAnsiTheme="majorHAnsi" w:cs="Arial"/>
          <w:sz w:val="23"/>
          <w:szCs w:val="23"/>
        </w:rPr>
        <w:t>O Prefeito do Município de Juara, Estado de Mato Grosso, no uso das atribuições legais que são conferidas pela Lei Orgânica do Município,</w:t>
      </w:r>
    </w:p>
    <w:p w:rsidR="00D27FCA" w:rsidRPr="00534105" w:rsidRDefault="00D27FCA" w:rsidP="00D27FCA">
      <w:pPr>
        <w:pStyle w:val="tablepocp"/>
        <w:spacing w:before="0" w:beforeAutospacing="0" w:after="0" w:afterAutospacing="0"/>
        <w:ind w:firstLine="761"/>
        <w:jc w:val="both"/>
        <w:rPr>
          <w:rFonts w:asciiTheme="majorHAnsi" w:hAnsiTheme="majorHAnsi" w:cs="Arial"/>
          <w:color w:val="000000"/>
          <w:sz w:val="23"/>
          <w:szCs w:val="23"/>
        </w:rPr>
      </w:pPr>
      <w:r w:rsidRPr="00534105">
        <w:rPr>
          <w:rFonts w:asciiTheme="majorHAnsi" w:hAnsiTheme="majorHAnsi" w:cs="Arial"/>
          <w:color w:val="000000"/>
          <w:sz w:val="23"/>
          <w:szCs w:val="23"/>
          <w:shd w:val="clear" w:color="auto" w:fill="FFFFFF"/>
        </w:rPr>
        <w:t> </w:t>
      </w:r>
    </w:p>
    <w:p w:rsidR="00D27FCA" w:rsidRPr="00534105" w:rsidRDefault="00D27FCA" w:rsidP="00D27FCA">
      <w:pPr>
        <w:pStyle w:val="tablepocp"/>
        <w:spacing w:before="0" w:beforeAutospacing="0" w:after="0" w:afterAutospacing="0"/>
        <w:ind w:firstLine="1418"/>
        <w:jc w:val="both"/>
        <w:rPr>
          <w:rFonts w:asciiTheme="majorHAnsi" w:hAnsiTheme="majorHAnsi" w:cs="Arial"/>
          <w:color w:val="000000"/>
          <w:sz w:val="23"/>
          <w:szCs w:val="23"/>
        </w:rPr>
      </w:pPr>
      <w:r w:rsidRPr="00534105">
        <w:rPr>
          <w:rFonts w:asciiTheme="majorHAnsi" w:hAnsiTheme="majorHAnsi" w:cs="Arial"/>
          <w:bCs/>
          <w:color w:val="000000"/>
          <w:sz w:val="23"/>
          <w:szCs w:val="23"/>
          <w:shd w:val="clear" w:color="auto" w:fill="FFFFFF"/>
        </w:rPr>
        <w:t>CONSIDERANDO</w:t>
      </w:r>
      <w:r w:rsidRPr="00534105">
        <w:rPr>
          <w:rFonts w:asciiTheme="majorHAnsi" w:hAnsiTheme="majorHAnsi" w:cs="Arial"/>
          <w:color w:val="000000"/>
          <w:sz w:val="23"/>
          <w:szCs w:val="23"/>
          <w:shd w:val="clear" w:color="auto" w:fill="FFFFFF"/>
        </w:rPr>
        <w:t> a necessidade de manutenção e atualização da regulamentação, no âmbito do Município de Juara Estado de Mato Grosso, da Lei Federal nº 13.979/2020, que dispõe sobre as medidas para enfrentamento da emergência de saúde pública decorrente do novo coronavírus (COVID-19), responsável pelo surto de 2019, regulamentada pela Portaria do Ministério da Saúde nº 356, de 11 de março de 2020;</w:t>
      </w:r>
    </w:p>
    <w:p w:rsidR="00D27FCA" w:rsidRPr="00534105" w:rsidRDefault="00D27FCA" w:rsidP="00D27FCA">
      <w:pPr>
        <w:pStyle w:val="tablepocp"/>
        <w:spacing w:before="0" w:beforeAutospacing="0" w:after="0" w:afterAutospacing="0"/>
        <w:ind w:firstLine="1418"/>
        <w:rPr>
          <w:rFonts w:asciiTheme="majorHAnsi" w:hAnsiTheme="majorHAnsi" w:cs="Arial"/>
          <w:color w:val="000000"/>
          <w:sz w:val="23"/>
          <w:szCs w:val="23"/>
        </w:rPr>
      </w:pPr>
      <w:r w:rsidRPr="00534105">
        <w:rPr>
          <w:rFonts w:asciiTheme="majorHAnsi" w:hAnsiTheme="majorHAnsi" w:cs="Arial"/>
          <w:color w:val="000000"/>
          <w:sz w:val="23"/>
          <w:szCs w:val="23"/>
          <w:shd w:val="clear" w:color="auto" w:fill="FFFFFF"/>
        </w:rPr>
        <w:t> </w:t>
      </w:r>
    </w:p>
    <w:p w:rsidR="00D27FCA" w:rsidRPr="00534105" w:rsidRDefault="00D27FCA" w:rsidP="00D27FCA">
      <w:pPr>
        <w:pStyle w:val="tablepocp"/>
        <w:spacing w:before="0" w:beforeAutospacing="0" w:after="0" w:afterAutospacing="0"/>
        <w:ind w:firstLine="1418"/>
        <w:jc w:val="both"/>
        <w:rPr>
          <w:rFonts w:asciiTheme="majorHAnsi" w:hAnsiTheme="majorHAnsi" w:cs="Arial"/>
          <w:color w:val="000000"/>
          <w:sz w:val="23"/>
          <w:szCs w:val="23"/>
        </w:rPr>
      </w:pPr>
      <w:r w:rsidRPr="00534105">
        <w:rPr>
          <w:rFonts w:asciiTheme="majorHAnsi" w:hAnsiTheme="majorHAnsi" w:cs="Arial"/>
          <w:bCs/>
          <w:color w:val="000000"/>
          <w:sz w:val="23"/>
          <w:szCs w:val="23"/>
          <w:shd w:val="clear" w:color="auto" w:fill="FFFFFF"/>
        </w:rPr>
        <w:t>CONSIDERANDO</w:t>
      </w:r>
      <w:r w:rsidRPr="00534105">
        <w:rPr>
          <w:rFonts w:asciiTheme="majorHAnsi" w:hAnsiTheme="majorHAnsi" w:cs="Arial"/>
          <w:color w:val="000000"/>
          <w:sz w:val="23"/>
          <w:szCs w:val="23"/>
          <w:shd w:val="clear" w:color="auto" w:fill="FFFFFF"/>
        </w:rPr>
        <w:t> a Declaração de Emergência em Saúde Pública de Importância Internacional pela Organização Mundial de Saúde, em 30 de janeiro de 2020, bem como o Regulamento Sanitário Internacional, promulgado pelo Decreto Federal nº 10.212, de 30 de janeiro de 2020;</w:t>
      </w:r>
    </w:p>
    <w:p w:rsidR="00D27FCA" w:rsidRPr="00534105" w:rsidRDefault="00D27FCA" w:rsidP="00D27FCA">
      <w:pPr>
        <w:pStyle w:val="tablepocp"/>
        <w:spacing w:before="0" w:beforeAutospacing="0" w:after="0" w:afterAutospacing="0"/>
        <w:ind w:firstLine="1418"/>
        <w:rPr>
          <w:rFonts w:asciiTheme="majorHAnsi" w:hAnsiTheme="majorHAnsi" w:cs="Arial"/>
          <w:color w:val="000000"/>
          <w:sz w:val="23"/>
          <w:szCs w:val="23"/>
        </w:rPr>
      </w:pPr>
      <w:r w:rsidRPr="00534105">
        <w:rPr>
          <w:rFonts w:asciiTheme="majorHAnsi" w:hAnsiTheme="majorHAnsi" w:cs="Arial"/>
          <w:color w:val="000000"/>
          <w:sz w:val="23"/>
          <w:szCs w:val="23"/>
          <w:shd w:val="clear" w:color="auto" w:fill="FFFFFF"/>
        </w:rPr>
        <w:t> </w:t>
      </w:r>
    </w:p>
    <w:p w:rsidR="00D27FCA" w:rsidRPr="00534105" w:rsidRDefault="00D27FCA" w:rsidP="00D27FCA">
      <w:pPr>
        <w:pStyle w:val="tablepocp"/>
        <w:spacing w:before="0" w:beforeAutospacing="0" w:after="0" w:afterAutospacing="0"/>
        <w:ind w:firstLine="1418"/>
        <w:jc w:val="both"/>
        <w:rPr>
          <w:rFonts w:asciiTheme="majorHAnsi" w:hAnsiTheme="majorHAnsi" w:cs="Arial"/>
          <w:color w:val="000000"/>
          <w:sz w:val="23"/>
          <w:szCs w:val="23"/>
          <w:shd w:val="clear" w:color="auto" w:fill="FFFFFF"/>
        </w:rPr>
      </w:pPr>
      <w:r w:rsidRPr="00534105">
        <w:rPr>
          <w:rFonts w:asciiTheme="majorHAnsi" w:hAnsiTheme="majorHAnsi" w:cs="Arial"/>
          <w:bCs/>
          <w:color w:val="000000"/>
          <w:sz w:val="23"/>
          <w:szCs w:val="23"/>
          <w:shd w:val="clear" w:color="auto" w:fill="FFFFFF"/>
        </w:rPr>
        <w:t>CONSIDERANDO </w:t>
      </w:r>
      <w:r w:rsidRPr="00534105">
        <w:rPr>
          <w:rFonts w:asciiTheme="majorHAnsi" w:hAnsiTheme="majorHAnsi" w:cs="Arial"/>
          <w:color w:val="000000"/>
          <w:sz w:val="23"/>
          <w:szCs w:val="23"/>
          <w:shd w:val="clear" w:color="auto" w:fill="FFFFFF"/>
        </w:rPr>
        <w:t>que a Organização Mundial de Saúde declarou, em 11 de março de 2020, que a disseminação do novo coronavírus, causador da doença denominada COVID-19, caracteriza pandemia;</w:t>
      </w:r>
    </w:p>
    <w:p w:rsidR="00D27FCA" w:rsidRPr="00534105" w:rsidRDefault="00D27FCA" w:rsidP="00D27FCA">
      <w:pPr>
        <w:pStyle w:val="tablepocp"/>
        <w:spacing w:before="0" w:beforeAutospacing="0" w:after="0" w:afterAutospacing="0"/>
        <w:ind w:firstLine="1418"/>
        <w:jc w:val="both"/>
        <w:rPr>
          <w:rFonts w:asciiTheme="majorHAnsi" w:hAnsiTheme="majorHAnsi" w:cs="Arial"/>
          <w:color w:val="000000"/>
          <w:sz w:val="23"/>
          <w:szCs w:val="23"/>
          <w:shd w:val="clear" w:color="auto" w:fill="FFFFFF"/>
        </w:rPr>
      </w:pPr>
    </w:p>
    <w:p w:rsidR="00D27FCA" w:rsidRPr="00534105" w:rsidRDefault="00D27FCA" w:rsidP="00D27FCA">
      <w:pPr>
        <w:pStyle w:val="tablepocp"/>
        <w:spacing w:before="0" w:beforeAutospacing="0" w:after="0" w:afterAutospacing="0"/>
        <w:ind w:firstLine="1418"/>
        <w:jc w:val="both"/>
        <w:rPr>
          <w:rFonts w:asciiTheme="majorHAnsi" w:hAnsiTheme="majorHAnsi" w:cs="Arial"/>
          <w:color w:val="000000"/>
          <w:sz w:val="23"/>
          <w:szCs w:val="23"/>
          <w:shd w:val="clear" w:color="auto" w:fill="FFFFFF"/>
        </w:rPr>
      </w:pPr>
      <w:r w:rsidRPr="00534105">
        <w:rPr>
          <w:rFonts w:asciiTheme="majorHAnsi" w:hAnsiTheme="majorHAnsi" w:cs="Arial"/>
          <w:color w:val="000000"/>
          <w:sz w:val="23"/>
          <w:szCs w:val="23"/>
          <w:shd w:val="clear" w:color="auto" w:fill="FFFFFF"/>
        </w:rPr>
        <w:t xml:space="preserve">CONSIDERANDO o Decreto nº425 de 25 de março de 2020 do Estado de Mato Grosso que Consolida as medidas temporárias restritivas às atividades privadas para prevenção dos riscos de disseminação do Coronavírus (COVID-19) e dá outras providências; </w:t>
      </w:r>
    </w:p>
    <w:p w:rsidR="00D27FCA" w:rsidRPr="00534105" w:rsidRDefault="00D27FCA" w:rsidP="00D27FCA">
      <w:pPr>
        <w:pStyle w:val="tablepocp"/>
        <w:spacing w:before="0" w:beforeAutospacing="0" w:after="0" w:afterAutospacing="0"/>
        <w:ind w:firstLine="1418"/>
        <w:jc w:val="both"/>
        <w:rPr>
          <w:rFonts w:asciiTheme="majorHAnsi" w:hAnsiTheme="majorHAnsi" w:cs="Arial"/>
          <w:color w:val="000000"/>
          <w:sz w:val="23"/>
          <w:szCs w:val="23"/>
          <w:shd w:val="clear" w:color="auto" w:fill="FFFFFF"/>
        </w:rPr>
      </w:pPr>
    </w:p>
    <w:p w:rsidR="00D27FCA" w:rsidRPr="00534105" w:rsidRDefault="00D27FCA" w:rsidP="00D27FCA">
      <w:pPr>
        <w:pStyle w:val="tablepocp"/>
        <w:spacing w:before="0" w:beforeAutospacing="0" w:after="0" w:afterAutospacing="0"/>
        <w:ind w:firstLine="1418"/>
        <w:jc w:val="both"/>
        <w:rPr>
          <w:rFonts w:asciiTheme="majorHAnsi" w:hAnsiTheme="majorHAnsi" w:cs="Arial"/>
          <w:color w:val="000000"/>
          <w:sz w:val="23"/>
          <w:szCs w:val="23"/>
          <w:shd w:val="clear" w:color="auto" w:fill="FFFFFF"/>
        </w:rPr>
      </w:pPr>
      <w:r w:rsidRPr="00534105">
        <w:rPr>
          <w:rFonts w:asciiTheme="majorHAnsi" w:hAnsiTheme="majorHAnsi" w:cs="Arial"/>
          <w:color w:val="000000"/>
          <w:sz w:val="23"/>
          <w:szCs w:val="23"/>
          <w:shd w:val="clear" w:color="auto" w:fill="FFFFFF"/>
        </w:rPr>
        <w:t>CONSIDERANDO o Decreto nº432 de 31 de março de 2020 do Estado de Mato Grosso que Consolida as medidas temporárias restritivas às atividades privadas para prevenção dos riscos de disseminação do Coronavírus (COVID-19) e dá outras providências;</w:t>
      </w:r>
    </w:p>
    <w:p w:rsidR="00D27FCA" w:rsidRPr="00534105" w:rsidRDefault="00D27FCA" w:rsidP="00D27FCA">
      <w:pPr>
        <w:pStyle w:val="tablepocp"/>
        <w:spacing w:before="0" w:beforeAutospacing="0" w:after="0" w:afterAutospacing="0"/>
        <w:ind w:firstLine="1418"/>
        <w:jc w:val="both"/>
        <w:rPr>
          <w:rFonts w:asciiTheme="majorHAnsi" w:hAnsiTheme="majorHAnsi" w:cs="Arial"/>
          <w:color w:val="000000"/>
          <w:sz w:val="23"/>
          <w:szCs w:val="23"/>
        </w:rPr>
      </w:pPr>
      <w:r w:rsidRPr="00534105">
        <w:rPr>
          <w:rFonts w:asciiTheme="majorHAnsi" w:hAnsiTheme="majorHAnsi" w:cs="Arial"/>
          <w:color w:val="000000"/>
          <w:sz w:val="23"/>
          <w:szCs w:val="23"/>
          <w:shd w:val="clear" w:color="auto" w:fill="FFFFFF"/>
        </w:rPr>
        <w:t> </w:t>
      </w:r>
    </w:p>
    <w:p w:rsidR="00D27FCA" w:rsidRPr="00534105" w:rsidRDefault="00D27FCA" w:rsidP="00D27FCA">
      <w:pPr>
        <w:pStyle w:val="tablepocp"/>
        <w:spacing w:before="0" w:beforeAutospacing="0" w:after="0" w:afterAutospacing="0"/>
        <w:ind w:firstLine="1418"/>
        <w:jc w:val="both"/>
        <w:rPr>
          <w:rFonts w:asciiTheme="majorHAnsi" w:hAnsiTheme="majorHAnsi" w:cs="Arial"/>
          <w:color w:val="000000"/>
          <w:sz w:val="23"/>
          <w:szCs w:val="23"/>
          <w:shd w:val="clear" w:color="auto" w:fill="FFFFFF"/>
        </w:rPr>
      </w:pPr>
      <w:r w:rsidRPr="00534105">
        <w:rPr>
          <w:rFonts w:asciiTheme="majorHAnsi" w:hAnsiTheme="majorHAnsi" w:cs="Arial"/>
          <w:bCs/>
          <w:color w:val="000000"/>
          <w:sz w:val="23"/>
          <w:szCs w:val="23"/>
          <w:shd w:val="clear" w:color="auto" w:fill="FFFFFF"/>
        </w:rPr>
        <w:t>CONSIDERANDO </w:t>
      </w:r>
      <w:r w:rsidRPr="00534105">
        <w:rPr>
          <w:rFonts w:asciiTheme="majorHAnsi" w:hAnsiTheme="majorHAnsi" w:cs="Arial"/>
          <w:color w:val="000000"/>
          <w:sz w:val="23"/>
          <w:szCs w:val="23"/>
          <w:shd w:val="clear" w:color="auto" w:fill="FFFFFF"/>
        </w:rPr>
        <w:t>que as ações a serem implementadas devem zelar pela preservação da dignidade das pessoas e dos direitos humanos, pelo respeito à segurança, saúde, a intimidade e à vida privada e pela necessidade, adequação, razoabilidade e proporcionalidade de tais medidas imediatas visando a contenção da propagação do novo coronavírus e objetivando a proteção da coletividade; e</w:t>
      </w:r>
    </w:p>
    <w:p w:rsidR="00D27FCA" w:rsidRPr="00534105" w:rsidRDefault="00D27FCA" w:rsidP="00D27FCA">
      <w:pPr>
        <w:pStyle w:val="tablepocp"/>
        <w:spacing w:before="0" w:beforeAutospacing="0" w:after="0" w:afterAutospacing="0"/>
        <w:ind w:firstLine="1418"/>
        <w:jc w:val="both"/>
        <w:rPr>
          <w:rFonts w:asciiTheme="majorHAnsi" w:hAnsiTheme="majorHAnsi" w:cs="Arial"/>
          <w:color w:val="000000"/>
          <w:sz w:val="23"/>
          <w:szCs w:val="23"/>
          <w:shd w:val="clear" w:color="auto" w:fill="FFFFFF"/>
        </w:rPr>
      </w:pPr>
    </w:p>
    <w:p w:rsidR="00D27FCA" w:rsidRPr="00534105" w:rsidRDefault="00D27FCA" w:rsidP="00D27FCA">
      <w:pPr>
        <w:pStyle w:val="tablepocp"/>
        <w:spacing w:before="0" w:beforeAutospacing="0" w:after="0" w:afterAutospacing="0"/>
        <w:ind w:firstLine="1418"/>
        <w:jc w:val="both"/>
        <w:rPr>
          <w:rFonts w:asciiTheme="majorHAnsi" w:hAnsiTheme="majorHAnsi" w:cs="Arial"/>
          <w:color w:val="000000"/>
          <w:sz w:val="23"/>
          <w:szCs w:val="23"/>
          <w:shd w:val="clear" w:color="auto" w:fill="FFFFFF"/>
        </w:rPr>
      </w:pPr>
      <w:r w:rsidRPr="00534105">
        <w:rPr>
          <w:rFonts w:asciiTheme="majorHAnsi" w:hAnsiTheme="majorHAnsi" w:cs="Arial"/>
          <w:color w:val="000000"/>
          <w:sz w:val="23"/>
          <w:szCs w:val="23"/>
          <w:shd w:val="clear" w:color="auto" w:fill="FFFFFF"/>
        </w:rPr>
        <w:t>CONSIDERANDO a necessidade de tomar medidas de contenção da propagação do novo coronavírus e objetivando a proteção da coletividade, especialmente da população Juarense;</w:t>
      </w:r>
    </w:p>
    <w:p w:rsidR="00D27FCA" w:rsidRPr="00534105" w:rsidRDefault="00D27FCA" w:rsidP="00D27FCA">
      <w:pPr>
        <w:pStyle w:val="tablepocp"/>
        <w:spacing w:before="0" w:beforeAutospacing="0" w:after="0" w:afterAutospacing="0"/>
        <w:ind w:firstLine="1418"/>
        <w:jc w:val="both"/>
        <w:rPr>
          <w:rFonts w:asciiTheme="majorHAnsi" w:hAnsiTheme="majorHAnsi" w:cs="Arial"/>
          <w:color w:val="000000"/>
          <w:sz w:val="23"/>
          <w:szCs w:val="23"/>
          <w:shd w:val="clear" w:color="auto" w:fill="FFFFFF"/>
        </w:rPr>
      </w:pPr>
    </w:p>
    <w:p w:rsidR="00D27FCA" w:rsidRPr="00534105" w:rsidRDefault="00D27FCA" w:rsidP="00D27FCA">
      <w:pPr>
        <w:pStyle w:val="tablepocp"/>
        <w:spacing w:before="0" w:beforeAutospacing="0" w:after="0" w:afterAutospacing="0"/>
        <w:ind w:firstLine="1418"/>
        <w:jc w:val="both"/>
        <w:rPr>
          <w:rFonts w:asciiTheme="majorHAnsi" w:hAnsiTheme="majorHAnsi" w:cs="Arial"/>
          <w:color w:val="000000"/>
          <w:sz w:val="23"/>
          <w:szCs w:val="23"/>
          <w:shd w:val="clear" w:color="auto" w:fill="FFFFFF"/>
        </w:rPr>
      </w:pPr>
      <w:r w:rsidRPr="00534105">
        <w:rPr>
          <w:rFonts w:asciiTheme="majorHAnsi" w:hAnsiTheme="majorHAnsi" w:cs="Arial"/>
          <w:color w:val="000000"/>
          <w:sz w:val="23"/>
          <w:szCs w:val="23"/>
          <w:shd w:val="clear" w:color="auto" w:fill="FFFFFF"/>
        </w:rPr>
        <w:t>Considerando, ainda, que a suspensão total acarreta em violação ao direito de livre exercício dos cultos religiosos e garantida, na forma da lei, a proteção aos locais de culto e a suas liturgias, estipulado na Constituição Federal em seu art. 5º inc. VI.</w:t>
      </w:r>
    </w:p>
    <w:p w:rsidR="00D27FCA" w:rsidRPr="00534105" w:rsidRDefault="00D27FCA" w:rsidP="00D27FCA">
      <w:pPr>
        <w:pStyle w:val="tablepocp"/>
        <w:spacing w:before="0" w:beforeAutospacing="0" w:after="0" w:afterAutospacing="0"/>
        <w:ind w:firstLine="1418"/>
        <w:jc w:val="both"/>
        <w:rPr>
          <w:rFonts w:asciiTheme="majorHAnsi" w:hAnsiTheme="majorHAnsi" w:cs="Arial"/>
          <w:bCs/>
          <w:color w:val="000000"/>
          <w:sz w:val="23"/>
          <w:szCs w:val="23"/>
          <w:shd w:val="clear" w:color="auto" w:fill="FFFFFF"/>
        </w:rPr>
      </w:pPr>
      <w:r w:rsidRPr="00534105">
        <w:rPr>
          <w:rFonts w:asciiTheme="majorHAnsi" w:hAnsiTheme="majorHAnsi" w:cs="Arial"/>
          <w:color w:val="000000"/>
          <w:sz w:val="23"/>
          <w:szCs w:val="23"/>
          <w:shd w:val="clear" w:color="auto" w:fill="FFFFFF"/>
        </w:rPr>
        <w:t> </w:t>
      </w:r>
    </w:p>
    <w:p w:rsidR="00D27FCA" w:rsidRPr="00534105" w:rsidRDefault="00D27FCA" w:rsidP="00D27FCA">
      <w:pPr>
        <w:pStyle w:val="tablepocp"/>
        <w:spacing w:before="0" w:beforeAutospacing="0" w:after="0" w:afterAutospacing="0"/>
        <w:ind w:firstLine="1418"/>
        <w:jc w:val="both"/>
        <w:rPr>
          <w:rFonts w:asciiTheme="majorHAnsi" w:hAnsiTheme="majorHAnsi" w:cs="Arial"/>
          <w:bCs/>
          <w:color w:val="000000"/>
          <w:sz w:val="23"/>
          <w:szCs w:val="23"/>
          <w:shd w:val="clear" w:color="auto" w:fill="FFFFFF"/>
        </w:rPr>
      </w:pPr>
      <w:r w:rsidRPr="00534105">
        <w:rPr>
          <w:rFonts w:asciiTheme="majorHAnsi" w:hAnsiTheme="majorHAnsi" w:cs="Arial"/>
          <w:bCs/>
          <w:color w:val="000000"/>
          <w:sz w:val="23"/>
          <w:szCs w:val="23"/>
          <w:shd w:val="clear" w:color="auto" w:fill="FFFFFF"/>
        </w:rPr>
        <w:lastRenderedPageBreak/>
        <w:t>D E C R E T A:</w:t>
      </w:r>
    </w:p>
    <w:p w:rsidR="00D27FCA" w:rsidRPr="00534105" w:rsidRDefault="00D27FCA" w:rsidP="00D27FCA">
      <w:pPr>
        <w:pStyle w:val="tablepocp"/>
        <w:spacing w:before="0" w:beforeAutospacing="0" w:after="0" w:afterAutospacing="0"/>
        <w:ind w:firstLine="1418"/>
        <w:jc w:val="both"/>
        <w:rPr>
          <w:rFonts w:asciiTheme="majorHAnsi" w:hAnsiTheme="majorHAnsi" w:cs="Arial"/>
          <w:color w:val="000000"/>
          <w:sz w:val="23"/>
          <w:szCs w:val="23"/>
        </w:rPr>
      </w:pPr>
    </w:p>
    <w:p w:rsidR="00523B2E" w:rsidRPr="00534105" w:rsidRDefault="00523B2E" w:rsidP="00523B2E">
      <w:pPr>
        <w:pStyle w:val="tablepocp"/>
        <w:spacing w:before="0" w:beforeAutospacing="0" w:after="0" w:afterAutospacing="0"/>
        <w:ind w:firstLine="1418"/>
        <w:jc w:val="both"/>
        <w:rPr>
          <w:rFonts w:asciiTheme="majorHAnsi" w:hAnsiTheme="majorHAnsi" w:cstheme="minorHAnsi"/>
          <w:bCs/>
          <w:color w:val="000000"/>
          <w:sz w:val="23"/>
          <w:szCs w:val="23"/>
          <w:shd w:val="clear" w:color="auto" w:fill="FFFFFF"/>
        </w:rPr>
      </w:pPr>
      <w:r w:rsidRPr="00534105">
        <w:rPr>
          <w:rFonts w:asciiTheme="majorHAnsi" w:hAnsiTheme="majorHAnsi" w:cs="Arial"/>
          <w:bCs/>
          <w:color w:val="000000"/>
          <w:sz w:val="23"/>
          <w:szCs w:val="23"/>
          <w:shd w:val="clear" w:color="auto" w:fill="FFFFFF"/>
        </w:rPr>
        <w:t>Art. 1º  </w:t>
      </w:r>
      <w:r w:rsidRPr="00534105">
        <w:rPr>
          <w:rFonts w:asciiTheme="majorHAnsi" w:hAnsiTheme="majorHAnsi" w:cstheme="minorHAnsi"/>
          <w:bCs/>
          <w:color w:val="000000"/>
          <w:sz w:val="23"/>
          <w:szCs w:val="23"/>
          <w:shd w:val="clear" w:color="auto" w:fill="FFFFFF"/>
        </w:rPr>
        <w:t>Ficam alteradas as disposições do Decreto nº 1.461/2020 nos seguintes termos:</w:t>
      </w:r>
    </w:p>
    <w:p w:rsidR="00993C31" w:rsidRDefault="00993C31" w:rsidP="00D27FCA">
      <w:pPr>
        <w:pStyle w:val="tablepocp"/>
        <w:spacing w:before="0" w:beforeAutospacing="0" w:after="0" w:afterAutospacing="0"/>
        <w:ind w:firstLine="1418"/>
        <w:jc w:val="both"/>
        <w:rPr>
          <w:rFonts w:asciiTheme="majorHAnsi" w:hAnsiTheme="majorHAnsi" w:cs="Arial"/>
          <w:bCs/>
          <w:color w:val="000000"/>
          <w:sz w:val="23"/>
          <w:szCs w:val="23"/>
          <w:shd w:val="clear" w:color="auto" w:fill="FFFFFF"/>
        </w:rPr>
      </w:pPr>
      <w:r>
        <w:rPr>
          <w:rFonts w:asciiTheme="majorHAnsi" w:hAnsiTheme="majorHAnsi" w:cs="Arial"/>
          <w:bCs/>
          <w:color w:val="000000"/>
          <w:sz w:val="23"/>
          <w:szCs w:val="23"/>
          <w:shd w:val="clear" w:color="auto" w:fill="FFFFFF"/>
        </w:rPr>
        <w:t>Art. 10. ...</w:t>
      </w:r>
    </w:p>
    <w:p w:rsidR="00993C31" w:rsidRDefault="00993C31" w:rsidP="00D27FCA">
      <w:pPr>
        <w:pStyle w:val="tablepocp"/>
        <w:spacing w:before="0" w:beforeAutospacing="0" w:after="0" w:afterAutospacing="0"/>
        <w:ind w:firstLine="1418"/>
        <w:jc w:val="both"/>
        <w:rPr>
          <w:rFonts w:asciiTheme="majorHAnsi" w:hAnsiTheme="majorHAnsi" w:cs="Arial"/>
          <w:bCs/>
          <w:color w:val="000000"/>
          <w:sz w:val="23"/>
          <w:szCs w:val="23"/>
          <w:shd w:val="clear" w:color="auto" w:fill="FFFFFF"/>
        </w:rPr>
      </w:pPr>
      <w:r>
        <w:rPr>
          <w:rFonts w:asciiTheme="majorHAnsi" w:hAnsiTheme="majorHAnsi" w:cs="Arial"/>
          <w:bCs/>
          <w:color w:val="000000"/>
          <w:sz w:val="23"/>
          <w:szCs w:val="23"/>
          <w:shd w:val="clear" w:color="auto" w:fill="FFFFFF"/>
        </w:rPr>
        <w:t>(....)</w:t>
      </w:r>
    </w:p>
    <w:p w:rsidR="00993C31" w:rsidRDefault="00993C31" w:rsidP="00D27FCA">
      <w:pPr>
        <w:pStyle w:val="tablepocp"/>
        <w:spacing w:before="0" w:beforeAutospacing="0" w:after="0" w:afterAutospacing="0"/>
        <w:ind w:firstLine="1418"/>
        <w:jc w:val="both"/>
        <w:rPr>
          <w:rFonts w:asciiTheme="majorHAnsi" w:hAnsiTheme="majorHAnsi" w:cs="Arial"/>
          <w:bCs/>
          <w:color w:val="000000"/>
          <w:sz w:val="23"/>
          <w:szCs w:val="23"/>
          <w:shd w:val="clear" w:color="auto" w:fill="FFFFFF"/>
        </w:rPr>
      </w:pPr>
      <w:r>
        <w:rPr>
          <w:rFonts w:asciiTheme="majorHAnsi" w:hAnsiTheme="majorHAnsi" w:cs="Arial"/>
          <w:bCs/>
          <w:color w:val="000000"/>
          <w:sz w:val="23"/>
          <w:szCs w:val="23"/>
          <w:shd w:val="clear" w:color="auto" w:fill="FFFFFF"/>
        </w:rPr>
        <w:t>IX - revogado.</w:t>
      </w:r>
    </w:p>
    <w:p w:rsidR="00993C31" w:rsidRDefault="00993C31" w:rsidP="00D27FCA">
      <w:pPr>
        <w:pStyle w:val="tablepocp"/>
        <w:spacing w:before="0" w:beforeAutospacing="0" w:after="0" w:afterAutospacing="0"/>
        <w:ind w:firstLine="1418"/>
        <w:jc w:val="both"/>
        <w:rPr>
          <w:rFonts w:asciiTheme="majorHAnsi" w:hAnsiTheme="majorHAnsi" w:cs="Arial"/>
          <w:bCs/>
          <w:color w:val="000000"/>
          <w:sz w:val="23"/>
          <w:szCs w:val="23"/>
          <w:shd w:val="clear" w:color="auto" w:fill="FFFFFF"/>
        </w:rPr>
      </w:pPr>
    </w:p>
    <w:p w:rsidR="00523B2E" w:rsidRPr="00534105" w:rsidRDefault="00523B2E" w:rsidP="00D27FCA">
      <w:pPr>
        <w:pStyle w:val="tablepocp"/>
        <w:spacing w:before="0" w:beforeAutospacing="0" w:after="0" w:afterAutospacing="0"/>
        <w:ind w:firstLine="1418"/>
        <w:jc w:val="both"/>
        <w:rPr>
          <w:rFonts w:asciiTheme="majorHAnsi" w:hAnsiTheme="majorHAnsi" w:cs="Arial"/>
          <w:bCs/>
          <w:color w:val="000000"/>
          <w:sz w:val="23"/>
          <w:szCs w:val="23"/>
          <w:shd w:val="clear" w:color="auto" w:fill="FFFFFF"/>
        </w:rPr>
      </w:pPr>
      <w:r w:rsidRPr="00534105">
        <w:rPr>
          <w:rFonts w:asciiTheme="majorHAnsi" w:hAnsiTheme="majorHAnsi" w:cs="Arial"/>
          <w:bCs/>
          <w:color w:val="000000"/>
          <w:sz w:val="23"/>
          <w:szCs w:val="23"/>
          <w:shd w:val="clear" w:color="auto" w:fill="FFFFFF"/>
        </w:rPr>
        <w:t>Art. 25. ...</w:t>
      </w:r>
    </w:p>
    <w:p w:rsidR="00D27FCA" w:rsidRPr="00534105" w:rsidRDefault="00523B2E" w:rsidP="00D27FCA">
      <w:pPr>
        <w:pStyle w:val="tablepocp"/>
        <w:spacing w:before="0" w:beforeAutospacing="0" w:after="0" w:afterAutospacing="0"/>
        <w:ind w:firstLine="1418"/>
        <w:jc w:val="both"/>
        <w:rPr>
          <w:rFonts w:asciiTheme="majorHAnsi" w:hAnsiTheme="majorHAnsi" w:cs="Arial"/>
          <w:bCs/>
          <w:color w:val="000000"/>
          <w:sz w:val="23"/>
          <w:szCs w:val="23"/>
          <w:shd w:val="clear" w:color="auto" w:fill="FFFFFF"/>
        </w:rPr>
      </w:pPr>
      <w:r w:rsidRPr="00534105">
        <w:rPr>
          <w:rFonts w:asciiTheme="majorHAnsi" w:hAnsiTheme="majorHAnsi" w:cs="Arial"/>
          <w:bCs/>
          <w:color w:val="000000"/>
          <w:sz w:val="23"/>
          <w:szCs w:val="23"/>
          <w:shd w:val="clear" w:color="auto" w:fill="FFFFFF"/>
        </w:rPr>
        <w:t>(...)</w:t>
      </w:r>
    </w:p>
    <w:p w:rsidR="00D27FCA" w:rsidRPr="00534105" w:rsidRDefault="00D27FCA" w:rsidP="00CC4BCB">
      <w:pPr>
        <w:pStyle w:val="tablepocp"/>
        <w:spacing w:before="0" w:beforeAutospacing="0" w:after="0" w:afterAutospacing="0"/>
        <w:ind w:left="1418"/>
        <w:jc w:val="both"/>
        <w:rPr>
          <w:rFonts w:asciiTheme="majorHAnsi" w:hAnsiTheme="majorHAnsi" w:cstheme="minorHAnsi"/>
          <w:sz w:val="23"/>
          <w:szCs w:val="23"/>
          <w:shd w:val="clear" w:color="auto" w:fill="FFFFFF"/>
        </w:rPr>
      </w:pPr>
      <w:r w:rsidRPr="00534105">
        <w:rPr>
          <w:rFonts w:asciiTheme="majorHAnsi" w:hAnsiTheme="majorHAnsi" w:cstheme="minorHAnsi"/>
          <w:sz w:val="23"/>
          <w:szCs w:val="23"/>
          <w:shd w:val="clear" w:color="auto" w:fill="FFFFFF"/>
        </w:rPr>
        <w:t>§</w:t>
      </w:r>
      <w:r w:rsidR="00CC4BCB" w:rsidRPr="00534105">
        <w:rPr>
          <w:rFonts w:asciiTheme="majorHAnsi" w:hAnsiTheme="majorHAnsi" w:cstheme="minorHAnsi"/>
          <w:sz w:val="23"/>
          <w:szCs w:val="23"/>
          <w:shd w:val="clear" w:color="auto" w:fill="FFFFFF"/>
        </w:rPr>
        <w:t xml:space="preserve"> </w:t>
      </w:r>
      <w:r w:rsidRPr="00534105">
        <w:rPr>
          <w:rFonts w:asciiTheme="majorHAnsi" w:hAnsiTheme="majorHAnsi" w:cstheme="minorHAnsi"/>
          <w:sz w:val="23"/>
          <w:szCs w:val="23"/>
          <w:shd w:val="clear" w:color="auto" w:fill="FFFFFF"/>
        </w:rPr>
        <w:t>6º</w:t>
      </w:r>
      <w:r w:rsidRPr="00534105">
        <w:rPr>
          <w:rFonts w:asciiTheme="majorHAnsi" w:hAnsiTheme="majorHAnsi" w:cstheme="minorHAnsi"/>
          <w:b/>
          <w:sz w:val="23"/>
          <w:szCs w:val="23"/>
          <w:shd w:val="clear" w:color="auto" w:fill="FFFFFF"/>
        </w:rPr>
        <w:t xml:space="preserve"> </w:t>
      </w:r>
      <w:r w:rsidRPr="00534105">
        <w:rPr>
          <w:rFonts w:asciiTheme="majorHAnsi" w:hAnsiTheme="majorHAnsi" w:cstheme="minorHAnsi"/>
          <w:sz w:val="23"/>
          <w:szCs w:val="23"/>
          <w:shd w:val="clear" w:color="auto" w:fill="FFFFFF"/>
        </w:rPr>
        <w:t xml:space="preserve">Quanto ao funcionamento de Igrejas e templos, estes poderão funcionar com </w:t>
      </w:r>
      <w:r w:rsidRPr="00534105">
        <w:rPr>
          <w:rFonts w:asciiTheme="majorHAnsi" w:hAnsiTheme="majorHAnsi" w:cstheme="minorHAnsi"/>
          <w:b/>
          <w:sz w:val="23"/>
          <w:szCs w:val="23"/>
          <w:u w:val="single"/>
          <w:shd w:val="clear" w:color="auto" w:fill="FFFFFF"/>
        </w:rPr>
        <w:t xml:space="preserve">limitações restritivas, </w:t>
      </w:r>
      <w:r w:rsidRPr="00534105">
        <w:rPr>
          <w:rFonts w:asciiTheme="majorHAnsi" w:hAnsiTheme="majorHAnsi" w:cstheme="minorHAnsi"/>
          <w:sz w:val="23"/>
          <w:szCs w:val="23"/>
          <w:shd w:val="clear" w:color="auto" w:fill="FFFFFF"/>
        </w:rPr>
        <w:t xml:space="preserve">não podendo exceder a </w:t>
      </w:r>
      <w:r w:rsidRPr="00534105">
        <w:rPr>
          <w:rFonts w:asciiTheme="majorHAnsi" w:hAnsiTheme="majorHAnsi" w:cstheme="minorHAnsi"/>
          <w:b/>
          <w:sz w:val="23"/>
          <w:szCs w:val="23"/>
          <w:u w:val="single"/>
          <w:shd w:val="clear" w:color="auto" w:fill="FFFFFF"/>
        </w:rPr>
        <w:t>30% (trinta por cento) da sua capacidade de funcionamento</w:t>
      </w:r>
      <w:r w:rsidRPr="00534105">
        <w:rPr>
          <w:rFonts w:asciiTheme="majorHAnsi" w:hAnsiTheme="majorHAnsi" w:cstheme="minorHAnsi"/>
          <w:sz w:val="23"/>
          <w:szCs w:val="23"/>
          <w:shd w:val="clear" w:color="auto" w:fill="FFFFFF"/>
        </w:rPr>
        <w:t>, e ainda serem tomadas, obrigatoriamente, as seguintes medidas:</w:t>
      </w:r>
    </w:p>
    <w:p w:rsidR="00D27FCA" w:rsidRPr="00534105" w:rsidRDefault="00CC4BCB" w:rsidP="00CC4BCB">
      <w:pPr>
        <w:pStyle w:val="tablepocp"/>
        <w:spacing w:before="0" w:beforeAutospacing="0" w:after="0" w:afterAutospacing="0"/>
        <w:ind w:left="1418"/>
        <w:jc w:val="both"/>
        <w:rPr>
          <w:rFonts w:asciiTheme="majorHAnsi" w:hAnsiTheme="majorHAnsi" w:cstheme="minorHAnsi"/>
          <w:bCs/>
          <w:color w:val="000000"/>
          <w:sz w:val="23"/>
          <w:szCs w:val="23"/>
          <w:shd w:val="clear" w:color="auto" w:fill="FFFFFF"/>
        </w:rPr>
      </w:pPr>
      <w:r w:rsidRPr="00534105">
        <w:rPr>
          <w:rFonts w:asciiTheme="majorHAnsi" w:hAnsiTheme="majorHAnsi" w:cstheme="minorHAnsi"/>
          <w:bCs/>
          <w:color w:val="000000"/>
          <w:sz w:val="23"/>
          <w:szCs w:val="23"/>
          <w:shd w:val="clear" w:color="auto" w:fill="FFFFFF"/>
        </w:rPr>
        <w:t>I - l</w:t>
      </w:r>
      <w:r w:rsidR="00D27FCA" w:rsidRPr="00534105">
        <w:rPr>
          <w:rFonts w:asciiTheme="majorHAnsi" w:hAnsiTheme="majorHAnsi" w:cstheme="minorHAnsi"/>
          <w:bCs/>
          <w:color w:val="000000"/>
          <w:sz w:val="23"/>
          <w:szCs w:val="23"/>
          <w:shd w:val="clear" w:color="auto" w:fill="FFFFFF"/>
        </w:rPr>
        <w:t>imitação no número de ﬁéis durante cada celebração, de modo que mantenham distância mínima de 2 (dois) metros entre cada pessoa presente;</w:t>
      </w:r>
    </w:p>
    <w:p w:rsidR="00D27FCA" w:rsidRPr="00534105" w:rsidRDefault="00CC4BCB" w:rsidP="00CC4BCB">
      <w:pPr>
        <w:pStyle w:val="tablepocp"/>
        <w:spacing w:before="0" w:beforeAutospacing="0" w:after="0" w:afterAutospacing="0"/>
        <w:ind w:left="1418"/>
        <w:jc w:val="both"/>
        <w:rPr>
          <w:rFonts w:asciiTheme="majorHAnsi" w:hAnsiTheme="majorHAnsi" w:cstheme="minorHAnsi"/>
          <w:bCs/>
          <w:color w:val="000000"/>
          <w:sz w:val="23"/>
          <w:szCs w:val="23"/>
          <w:shd w:val="clear" w:color="auto" w:fill="FFFFFF"/>
        </w:rPr>
      </w:pPr>
      <w:r w:rsidRPr="00534105">
        <w:rPr>
          <w:rFonts w:asciiTheme="majorHAnsi" w:hAnsiTheme="majorHAnsi" w:cstheme="minorHAnsi"/>
          <w:bCs/>
          <w:color w:val="000000"/>
          <w:sz w:val="23"/>
          <w:szCs w:val="23"/>
          <w:shd w:val="clear" w:color="auto" w:fill="FFFFFF"/>
        </w:rPr>
        <w:t>II - d</w:t>
      </w:r>
      <w:r w:rsidR="00D27FCA" w:rsidRPr="00534105">
        <w:rPr>
          <w:rFonts w:asciiTheme="majorHAnsi" w:hAnsiTheme="majorHAnsi" w:cstheme="minorHAnsi"/>
          <w:bCs/>
          <w:color w:val="000000"/>
          <w:sz w:val="23"/>
          <w:szCs w:val="23"/>
          <w:shd w:val="clear" w:color="auto" w:fill="FFFFFF"/>
        </w:rPr>
        <w:t>uração de no máximo 01 (uma) hora em cada culto, com intervalo mínimo de 01 (uma) hora entre cada um deles, desde que haja total desinfecção do local entre um culto e outro;</w:t>
      </w:r>
    </w:p>
    <w:p w:rsidR="00D27FCA" w:rsidRPr="00534105" w:rsidRDefault="00CC4BCB" w:rsidP="00CC4BCB">
      <w:pPr>
        <w:pStyle w:val="tablepocp"/>
        <w:spacing w:before="0" w:beforeAutospacing="0" w:after="0" w:afterAutospacing="0"/>
        <w:ind w:left="1418"/>
        <w:jc w:val="both"/>
        <w:rPr>
          <w:rFonts w:asciiTheme="majorHAnsi" w:hAnsiTheme="majorHAnsi" w:cstheme="minorHAnsi"/>
          <w:bCs/>
          <w:color w:val="000000"/>
          <w:sz w:val="23"/>
          <w:szCs w:val="23"/>
          <w:shd w:val="clear" w:color="auto" w:fill="FFFFFF"/>
        </w:rPr>
      </w:pPr>
      <w:r w:rsidRPr="00534105">
        <w:rPr>
          <w:rFonts w:asciiTheme="majorHAnsi" w:hAnsiTheme="majorHAnsi" w:cstheme="minorHAnsi"/>
          <w:bCs/>
          <w:color w:val="000000"/>
          <w:sz w:val="23"/>
          <w:szCs w:val="23"/>
          <w:shd w:val="clear" w:color="auto" w:fill="FFFFFF"/>
        </w:rPr>
        <w:t>III - r</w:t>
      </w:r>
      <w:r w:rsidR="00D27FCA" w:rsidRPr="00534105">
        <w:rPr>
          <w:rFonts w:asciiTheme="majorHAnsi" w:hAnsiTheme="majorHAnsi" w:cstheme="minorHAnsi"/>
          <w:bCs/>
          <w:color w:val="000000"/>
          <w:sz w:val="23"/>
          <w:szCs w:val="23"/>
          <w:shd w:val="clear" w:color="auto" w:fill="FFFFFF"/>
        </w:rPr>
        <w:t>ealização dos cultos somente nos horários entre as 05:00 horas as 21:00 horas, devendo ser este último horário, o limite para seu encerramento;</w:t>
      </w:r>
    </w:p>
    <w:p w:rsidR="00D27FCA" w:rsidRPr="00534105" w:rsidRDefault="00D27FCA" w:rsidP="00CC4BCB">
      <w:pPr>
        <w:pStyle w:val="tablepocp"/>
        <w:spacing w:before="0" w:beforeAutospacing="0" w:after="0" w:afterAutospacing="0"/>
        <w:ind w:left="1418"/>
        <w:jc w:val="both"/>
        <w:rPr>
          <w:rFonts w:asciiTheme="majorHAnsi" w:hAnsiTheme="majorHAnsi" w:cstheme="minorHAnsi"/>
          <w:bCs/>
          <w:color w:val="000000"/>
          <w:sz w:val="23"/>
          <w:szCs w:val="23"/>
          <w:shd w:val="clear" w:color="auto" w:fill="FFFFFF"/>
        </w:rPr>
      </w:pPr>
      <w:r w:rsidRPr="00534105">
        <w:rPr>
          <w:rFonts w:asciiTheme="majorHAnsi" w:hAnsiTheme="majorHAnsi" w:cstheme="minorHAnsi"/>
          <w:bCs/>
          <w:color w:val="000000"/>
          <w:sz w:val="23"/>
          <w:szCs w:val="23"/>
          <w:shd w:val="clear" w:color="auto" w:fill="FFFFFF"/>
        </w:rPr>
        <w:t>IV</w:t>
      </w:r>
      <w:r w:rsidR="00CC4BCB" w:rsidRPr="00534105">
        <w:rPr>
          <w:rFonts w:asciiTheme="majorHAnsi" w:hAnsiTheme="majorHAnsi" w:cstheme="minorHAnsi"/>
          <w:bCs/>
          <w:color w:val="000000"/>
          <w:sz w:val="23"/>
          <w:szCs w:val="23"/>
          <w:shd w:val="clear" w:color="auto" w:fill="FFFFFF"/>
        </w:rPr>
        <w:t xml:space="preserve"> </w:t>
      </w:r>
      <w:r w:rsidRPr="00534105">
        <w:rPr>
          <w:rFonts w:asciiTheme="majorHAnsi" w:hAnsiTheme="majorHAnsi" w:cstheme="minorHAnsi"/>
          <w:bCs/>
          <w:color w:val="000000"/>
          <w:sz w:val="23"/>
          <w:szCs w:val="23"/>
          <w:shd w:val="clear" w:color="auto" w:fill="FFFFFF"/>
        </w:rPr>
        <w:t xml:space="preserve">- disponibilizar álcool 70% (setenta por cento), ou outra substancia recomendada pela OMS, na entrada, saída e banheiros para uso dos fiéis, para uso individual e higienização; </w:t>
      </w:r>
    </w:p>
    <w:p w:rsidR="00D27FCA" w:rsidRPr="00534105" w:rsidRDefault="00D27FCA" w:rsidP="00CC4BCB">
      <w:pPr>
        <w:pStyle w:val="tablepocp"/>
        <w:spacing w:before="0" w:beforeAutospacing="0" w:after="0" w:afterAutospacing="0"/>
        <w:ind w:left="1418"/>
        <w:jc w:val="both"/>
        <w:rPr>
          <w:rFonts w:asciiTheme="majorHAnsi" w:hAnsiTheme="majorHAnsi" w:cstheme="minorHAnsi"/>
          <w:bCs/>
          <w:color w:val="000000"/>
          <w:sz w:val="23"/>
          <w:szCs w:val="23"/>
          <w:shd w:val="clear" w:color="auto" w:fill="FFFFFF"/>
        </w:rPr>
      </w:pPr>
      <w:r w:rsidRPr="00534105">
        <w:rPr>
          <w:rFonts w:asciiTheme="majorHAnsi" w:hAnsiTheme="majorHAnsi" w:cstheme="minorHAnsi"/>
          <w:bCs/>
          <w:color w:val="000000"/>
          <w:sz w:val="23"/>
          <w:szCs w:val="23"/>
          <w:shd w:val="clear" w:color="auto" w:fill="FFFFFF"/>
        </w:rPr>
        <w:t xml:space="preserve">V - aumentar frequência de higienização de superfícies mesas, cadeiras, maçanetas, corrimão, balcões e pias etc.; </w:t>
      </w:r>
    </w:p>
    <w:p w:rsidR="00D27FCA" w:rsidRPr="00534105" w:rsidRDefault="00D27FCA" w:rsidP="00CC4BCB">
      <w:pPr>
        <w:pStyle w:val="tablepocp"/>
        <w:spacing w:before="0" w:beforeAutospacing="0" w:after="0" w:afterAutospacing="0"/>
        <w:ind w:left="1418"/>
        <w:jc w:val="both"/>
        <w:rPr>
          <w:rFonts w:asciiTheme="majorHAnsi" w:hAnsiTheme="majorHAnsi" w:cstheme="minorHAnsi"/>
          <w:b/>
          <w:bCs/>
          <w:color w:val="000000"/>
          <w:sz w:val="23"/>
          <w:szCs w:val="23"/>
          <w:shd w:val="clear" w:color="auto" w:fill="FFFFFF"/>
        </w:rPr>
      </w:pPr>
      <w:r w:rsidRPr="00534105">
        <w:rPr>
          <w:rFonts w:asciiTheme="majorHAnsi" w:hAnsiTheme="majorHAnsi" w:cstheme="minorHAnsi"/>
          <w:bCs/>
          <w:color w:val="000000"/>
          <w:sz w:val="23"/>
          <w:szCs w:val="23"/>
          <w:shd w:val="clear" w:color="auto" w:fill="FFFFFF"/>
        </w:rPr>
        <w:t>VI -</w:t>
      </w:r>
      <w:r w:rsidRPr="00534105">
        <w:rPr>
          <w:rFonts w:asciiTheme="majorHAnsi" w:hAnsiTheme="majorHAnsi" w:cstheme="minorHAnsi"/>
          <w:b/>
          <w:bCs/>
          <w:color w:val="000000"/>
          <w:sz w:val="23"/>
          <w:szCs w:val="23"/>
          <w:shd w:val="clear" w:color="auto" w:fill="FFFFFF"/>
        </w:rPr>
        <w:t xml:space="preserve"> informar os fiéis quanto às medidas tomadas, exigindo-se o uso de mascaras; </w:t>
      </w:r>
    </w:p>
    <w:p w:rsidR="00D27FCA" w:rsidRPr="00534105" w:rsidRDefault="00D27FCA" w:rsidP="00CC4BCB">
      <w:pPr>
        <w:pStyle w:val="tablepocp"/>
        <w:spacing w:before="0" w:beforeAutospacing="0" w:after="0" w:afterAutospacing="0"/>
        <w:ind w:left="1418"/>
        <w:jc w:val="both"/>
        <w:rPr>
          <w:rFonts w:asciiTheme="majorHAnsi" w:hAnsiTheme="majorHAnsi" w:cstheme="minorHAnsi"/>
          <w:bCs/>
          <w:color w:val="000000"/>
          <w:sz w:val="23"/>
          <w:szCs w:val="23"/>
          <w:shd w:val="clear" w:color="auto" w:fill="FFFFFF"/>
        </w:rPr>
      </w:pPr>
      <w:r w:rsidRPr="00534105">
        <w:rPr>
          <w:rFonts w:asciiTheme="majorHAnsi" w:hAnsiTheme="majorHAnsi" w:cstheme="minorHAnsi"/>
          <w:bCs/>
          <w:color w:val="000000"/>
          <w:sz w:val="23"/>
          <w:szCs w:val="23"/>
          <w:shd w:val="clear" w:color="auto" w:fill="FFFFFF"/>
        </w:rPr>
        <w:t>VII</w:t>
      </w:r>
      <w:r w:rsidR="00CC4BCB" w:rsidRPr="00534105">
        <w:rPr>
          <w:rFonts w:asciiTheme="majorHAnsi" w:hAnsiTheme="majorHAnsi" w:cstheme="minorHAnsi"/>
          <w:bCs/>
          <w:color w:val="000000"/>
          <w:sz w:val="23"/>
          <w:szCs w:val="23"/>
          <w:shd w:val="clear" w:color="auto" w:fill="FFFFFF"/>
        </w:rPr>
        <w:t xml:space="preserve"> </w:t>
      </w:r>
      <w:r w:rsidRPr="00534105">
        <w:rPr>
          <w:rFonts w:asciiTheme="majorHAnsi" w:hAnsiTheme="majorHAnsi" w:cstheme="minorHAnsi"/>
          <w:bCs/>
          <w:color w:val="000000"/>
          <w:sz w:val="23"/>
          <w:szCs w:val="23"/>
          <w:shd w:val="clear" w:color="auto" w:fill="FFFFFF"/>
        </w:rPr>
        <w:t>- respeitar as normas higienização e todas as normas da vigilância sanitária federal, estadual e municipal;</w:t>
      </w:r>
    </w:p>
    <w:p w:rsidR="00D27FCA" w:rsidRPr="00534105" w:rsidRDefault="00CC4BCB" w:rsidP="00CC4BCB">
      <w:pPr>
        <w:pStyle w:val="tablepocp"/>
        <w:spacing w:before="0" w:beforeAutospacing="0" w:after="0" w:afterAutospacing="0"/>
        <w:ind w:left="1418"/>
        <w:jc w:val="both"/>
        <w:rPr>
          <w:rFonts w:asciiTheme="majorHAnsi" w:hAnsiTheme="majorHAnsi" w:cstheme="minorHAnsi"/>
          <w:bCs/>
          <w:color w:val="000000"/>
          <w:sz w:val="23"/>
          <w:szCs w:val="23"/>
          <w:shd w:val="clear" w:color="auto" w:fill="FFFFFF"/>
        </w:rPr>
      </w:pPr>
      <w:r w:rsidRPr="00534105">
        <w:rPr>
          <w:rFonts w:asciiTheme="majorHAnsi" w:hAnsiTheme="majorHAnsi" w:cstheme="minorHAnsi"/>
          <w:bCs/>
          <w:color w:val="000000"/>
          <w:sz w:val="23"/>
          <w:szCs w:val="23"/>
          <w:shd w:val="clear" w:color="auto" w:fill="FFFFFF"/>
        </w:rPr>
        <w:t>VIII – e</w:t>
      </w:r>
      <w:r w:rsidR="00D27FCA" w:rsidRPr="00534105">
        <w:rPr>
          <w:rFonts w:asciiTheme="majorHAnsi" w:hAnsiTheme="majorHAnsi" w:cstheme="minorHAnsi"/>
          <w:bCs/>
          <w:color w:val="000000"/>
          <w:sz w:val="23"/>
          <w:szCs w:val="23"/>
          <w:shd w:val="clear" w:color="auto" w:fill="FFFFFF"/>
        </w:rPr>
        <w:t>stabelecer atendimentos presenciais, fora dos horários de culto, preferencialmente com agendamentos de horários;</w:t>
      </w:r>
    </w:p>
    <w:p w:rsidR="00D27FCA" w:rsidRPr="00534105" w:rsidRDefault="00CC4BCB" w:rsidP="00CC4BCB">
      <w:pPr>
        <w:pStyle w:val="tablepocp"/>
        <w:spacing w:before="0" w:beforeAutospacing="0" w:after="0" w:afterAutospacing="0"/>
        <w:ind w:left="1418"/>
        <w:jc w:val="both"/>
        <w:rPr>
          <w:rFonts w:asciiTheme="majorHAnsi" w:hAnsiTheme="majorHAnsi" w:cstheme="minorHAnsi"/>
          <w:bCs/>
          <w:color w:val="000000"/>
          <w:sz w:val="23"/>
          <w:szCs w:val="23"/>
          <w:shd w:val="clear" w:color="auto" w:fill="FFFFFF"/>
        </w:rPr>
      </w:pPr>
      <w:r w:rsidRPr="00534105">
        <w:rPr>
          <w:rFonts w:asciiTheme="majorHAnsi" w:hAnsiTheme="majorHAnsi" w:cstheme="minorHAnsi"/>
          <w:bCs/>
          <w:color w:val="000000"/>
          <w:sz w:val="23"/>
          <w:szCs w:val="23"/>
          <w:shd w:val="clear" w:color="auto" w:fill="FFFFFF"/>
        </w:rPr>
        <w:t>IX – d</w:t>
      </w:r>
      <w:r w:rsidR="00D27FCA" w:rsidRPr="00534105">
        <w:rPr>
          <w:rFonts w:asciiTheme="majorHAnsi" w:hAnsiTheme="majorHAnsi" w:cstheme="minorHAnsi"/>
          <w:bCs/>
          <w:color w:val="000000"/>
          <w:sz w:val="23"/>
          <w:szCs w:val="23"/>
          <w:shd w:val="clear" w:color="auto" w:fill="FFFFFF"/>
        </w:rPr>
        <w:t>isponibilizar sabonete líquido, álcool 70% (setenta por cento), ou outra substancia recomendada pela OMS e toalha de papel nos banheiros para uso dos fiéis;</w:t>
      </w:r>
    </w:p>
    <w:p w:rsidR="00D27FCA" w:rsidRPr="00534105" w:rsidRDefault="00D27FCA" w:rsidP="00CC4BCB">
      <w:pPr>
        <w:pStyle w:val="tablepocp"/>
        <w:spacing w:before="0" w:beforeAutospacing="0" w:after="0" w:afterAutospacing="0"/>
        <w:ind w:left="1418"/>
        <w:jc w:val="both"/>
        <w:rPr>
          <w:rFonts w:asciiTheme="majorHAnsi" w:hAnsiTheme="majorHAnsi" w:cstheme="minorHAnsi"/>
          <w:bCs/>
          <w:color w:val="000000"/>
          <w:sz w:val="23"/>
          <w:szCs w:val="23"/>
          <w:shd w:val="clear" w:color="auto" w:fill="FFFFFF"/>
        </w:rPr>
      </w:pPr>
      <w:r w:rsidRPr="00534105">
        <w:rPr>
          <w:rFonts w:asciiTheme="majorHAnsi" w:hAnsiTheme="majorHAnsi" w:cstheme="minorHAnsi"/>
          <w:bCs/>
          <w:color w:val="000000"/>
          <w:sz w:val="23"/>
          <w:szCs w:val="23"/>
          <w:shd w:val="clear" w:color="auto" w:fill="FFFFFF"/>
        </w:rPr>
        <w:t>X</w:t>
      </w:r>
      <w:r w:rsidR="00CC4BCB" w:rsidRPr="00534105">
        <w:rPr>
          <w:rFonts w:asciiTheme="majorHAnsi" w:hAnsiTheme="majorHAnsi" w:cstheme="minorHAnsi"/>
          <w:bCs/>
          <w:color w:val="000000"/>
          <w:sz w:val="23"/>
          <w:szCs w:val="23"/>
          <w:shd w:val="clear" w:color="auto" w:fill="FFFFFF"/>
        </w:rPr>
        <w:t xml:space="preserve"> -</w:t>
      </w:r>
      <w:r w:rsidRPr="00534105">
        <w:rPr>
          <w:rFonts w:asciiTheme="majorHAnsi" w:hAnsiTheme="majorHAnsi" w:cstheme="minorHAnsi"/>
          <w:bCs/>
          <w:color w:val="000000"/>
          <w:sz w:val="23"/>
          <w:szCs w:val="23"/>
          <w:shd w:val="clear" w:color="auto" w:fill="FFFFFF"/>
        </w:rPr>
        <w:t xml:space="preserve"> </w:t>
      </w:r>
      <w:r w:rsidR="00CC4BCB" w:rsidRPr="00534105">
        <w:rPr>
          <w:rFonts w:asciiTheme="majorHAnsi" w:hAnsiTheme="majorHAnsi" w:cstheme="minorHAnsi"/>
          <w:bCs/>
          <w:color w:val="000000"/>
          <w:sz w:val="23"/>
          <w:szCs w:val="23"/>
          <w:shd w:val="clear" w:color="auto" w:fill="FFFFFF"/>
        </w:rPr>
        <w:t>f</w:t>
      </w:r>
      <w:r w:rsidRPr="00534105">
        <w:rPr>
          <w:rFonts w:asciiTheme="majorHAnsi" w:hAnsiTheme="majorHAnsi" w:cstheme="minorHAnsi"/>
          <w:bCs/>
          <w:color w:val="000000"/>
          <w:sz w:val="23"/>
          <w:szCs w:val="23"/>
          <w:shd w:val="clear" w:color="auto" w:fill="FFFFFF"/>
        </w:rPr>
        <w:t>ica proibido o uso de bebedouros de pressão, ou seja, aqueles em que permitem a ingestão de água diretamente no mesmo, devendo ser disponibilizados outros tipos de bebedouros de fácil higienização e com torneiras para retirada de água somente com copos descartáveis;</w:t>
      </w:r>
    </w:p>
    <w:p w:rsidR="00D27FCA" w:rsidRPr="00534105" w:rsidRDefault="00D27FCA" w:rsidP="00CC4BCB">
      <w:pPr>
        <w:pStyle w:val="tablepocp"/>
        <w:spacing w:before="0" w:beforeAutospacing="0" w:after="0" w:afterAutospacing="0"/>
        <w:ind w:left="1418"/>
        <w:jc w:val="both"/>
        <w:rPr>
          <w:rFonts w:asciiTheme="majorHAnsi" w:hAnsiTheme="majorHAnsi" w:cstheme="minorHAnsi"/>
          <w:bCs/>
          <w:color w:val="000000"/>
          <w:sz w:val="23"/>
          <w:szCs w:val="23"/>
          <w:shd w:val="clear" w:color="auto" w:fill="FFFFFF"/>
        </w:rPr>
      </w:pPr>
      <w:r w:rsidRPr="00534105">
        <w:rPr>
          <w:rFonts w:asciiTheme="majorHAnsi" w:hAnsiTheme="majorHAnsi" w:cstheme="minorHAnsi"/>
          <w:bCs/>
          <w:color w:val="000000"/>
          <w:sz w:val="23"/>
          <w:szCs w:val="23"/>
          <w:shd w:val="clear" w:color="auto" w:fill="FFFFFF"/>
        </w:rPr>
        <w:t>XI – manter ventiladores e climatizadores limpos, realizando as manutenções periódicas, principalmente dos filtros e dutos com maior frequência</w:t>
      </w:r>
      <w:r w:rsidRPr="00534105">
        <w:rPr>
          <w:rFonts w:asciiTheme="majorHAnsi" w:hAnsiTheme="majorHAnsi" w:cstheme="minorHAnsi"/>
          <w:sz w:val="23"/>
          <w:szCs w:val="23"/>
          <w:shd w:val="clear" w:color="auto" w:fill="FFFFFF"/>
        </w:rPr>
        <w:t xml:space="preserve"> e, obrigatoriamente, manter pelo menos uma janela externa aberta ou qualquer outra abertura, contribuindo para a ventilação e renovação de ar</w:t>
      </w:r>
      <w:r w:rsidRPr="00534105">
        <w:rPr>
          <w:rFonts w:asciiTheme="majorHAnsi" w:hAnsiTheme="majorHAnsi" w:cstheme="minorHAnsi"/>
          <w:bCs/>
          <w:color w:val="000000"/>
          <w:sz w:val="23"/>
          <w:szCs w:val="23"/>
          <w:shd w:val="clear" w:color="auto" w:fill="FFFFFF"/>
        </w:rPr>
        <w:t>;</w:t>
      </w:r>
    </w:p>
    <w:p w:rsidR="00D27FCA" w:rsidRPr="00534105" w:rsidRDefault="00D27FCA" w:rsidP="00CC4BCB">
      <w:pPr>
        <w:pStyle w:val="tablepocp"/>
        <w:spacing w:before="0" w:beforeAutospacing="0" w:after="0" w:afterAutospacing="0"/>
        <w:ind w:left="1418"/>
        <w:jc w:val="both"/>
        <w:rPr>
          <w:rFonts w:asciiTheme="majorHAnsi" w:hAnsiTheme="majorHAnsi" w:cstheme="minorHAnsi"/>
          <w:bCs/>
          <w:color w:val="000000"/>
          <w:sz w:val="23"/>
          <w:szCs w:val="23"/>
          <w:shd w:val="clear" w:color="auto" w:fill="FFFFFF"/>
        </w:rPr>
      </w:pPr>
      <w:r w:rsidRPr="00534105">
        <w:rPr>
          <w:rFonts w:asciiTheme="majorHAnsi" w:hAnsiTheme="majorHAnsi" w:cstheme="minorHAnsi"/>
          <w:bCs/>
          <w:color w:val="000000"/>
          <w:sz w:val="23"/>
          <w:szCs w:val="23"/>
          <w:shd w:val="clear" w:color="auto" w:fill="FFFFFF"/>
        </w:rPr>
        <w:t>XII – manter informes de higienização e medidas de prevenção à COVID-19 de grande visibilidade aos fiéis;</w:t>
      </w:r>
    </w:p>
    <w:p w:rsidR="00D27FCA" w:rsidRPr="00534105" w:rsidRDefault="00154584" w:rsidP="00CC4BCB">
      <w:pPr>
        <w:pStyle w:val="tablepocp"/>
        <w:spacing w:before="0" w:beforeAutospacing="0" w:after="0" w:afterAutospacing="0"/>
        <w:ind w:left="1418"/>
        <w:jc w:val="both"/>
        <w:rPr>
          <w:rFonts w:asciiTheme="majorHAnsi" w:hAnsiTheme="majorHAnsi" w:cstheme="minorHAnsi"/>
          <w:bCs/>
          <w:color w:val="000000"/>
          <w:sz w:val="23"/>
          <w:szCs w:val="23"/>
          <w:shd w:val="clear" w:color="auto" w:fill="FFFFFF"/>
        </w:rPr>
      </w:pPr>
      <w:r w:rsidRPr="00534105">
        <w:rPr>
          <w:rFonts w:asciiTheme="majorHAnsi" w:hAnsiTheme="majorHAnsi" w:cstheme="minorHAnsi"/>
          <w:bCs/>
          <w:color w:val="000000"/>
          <w:sz w:val="23"/>
          <w:szCs w:val="23"/>
          <w:shd w:val="clear" w:color="auto" w:fill="FFFFFF"/>
        </w:rPr>
        <w:t>XIII – n</w:t>
      </w:r>
      <w:r w:rsidR="00D27FCA" w:rsidRPr="00534105">
        <w:rPr>
          <w:rFonts w:asciiTheme="majorHAnsi" w:hAnsiTheme="majorHAnsi" w:cstheme="minorHAnsi"/>
          <w:bCs/>
          <w:color w:val="000000"/>
          <w:sz w:val="23"/>
          <w:szCs w:val="23"/>
          <w:shd w:val="clear" w:color="auto" w:fill="FFFFFF"/>
        </w:rPr>
        <w:t>ão realizar quaisquer eventos que gerem aglomerações de pessoas;</w:t>
      </w:r>
    </w:p>
    <w:p w:rsidR="00D27FCA" w:rsidRPr="00534105" w:rsidRDefault="00D27FCA" w:rsidP="00CC4BCB">
      <w:pPr>
        <w:pStyle w:val="tablepocp"/>
        <w:spacing w:before="0" w:beforeAutospacing="0" w:after="0" w:afterAutospacing="0"/>
        <w:ind w:left="1418"/>
        <w:jc w:val="both"/>
        <w:rPr>
          <w:rFonts w:asciiTheme="majorHAnsi" w:hAnsiTheme="majorHAnsi" w:cstheme="minorHAnsi"/>
          <w:bCs/>
          <w:color w:val="000000"/>
          <w:sz w:val="23"/>
          <w:szCs w:val="23"/>
          <w:shd w:val="clear" w:color="auto" w:fill="FFFFFF"/>
        </w:rPr>
      </w:pPr>
      <w:r w:rsidRPr="00534105">
        <w:rPr>
          <w:rFonts w:asciiTheme="majorHAnsi" w:hAnsiTheme="majorHAnsi" w:cstheme="minorHAnsi"/>
          <w:bCs/>
          <w:color w:val="000000"/>
          <w:sz w:val="23"/>
          <w:szCs w:val="23"/>
          <w:shd w:val="clear" w:color="auto" w:fill="FFFFFF"/>
        </w:rPr>
        <w:t xml:space="preserve">XIV – </w:t>
      </w:r>
      <w:r w:rsidR="00154584" w:rsidRPr="00534105">
        <w:rPr>
          <w:rFonts w:asciiTheme="majorHAnsi" w:hAnsiTheme="majorHAnsi" w:cstheme="minorHAnsi"/>
          <w:bCs/>
          <w:color w:val="000000"/>
          <w:sz w:val="23"/>
          <w:szCs w:val="23"/>
          <w:shd w:val="clear" w:color="auto" w:fill="FFFFFF"/>
        </w:rPr>
        <w:t>o</w:t>
      </w:r>
      <w:r w:rsidRPr="00534105">
        <w:rPr>
          <w:rFonts w:asciiTheme="majorHAnsi" w:hAnsiTheme="majorHAnsi" w:cstheme="minorHAnsi"/>
          <w:bCs/>
          <w:color w:val="000000"/>
          <w:sz w:val="23"/>
          <w:szCs w:val="23"/>
          <w:shd w:val="clear" w:color="auto" w:fill="FFFFFF"/>
        </w:rPr>
        <w:t xml:space="preserve">rientar os fiéis com relação as medidas preventivas do </w:t>
      </w:r>
      <w:r w:rsidR="00154584" w:rsidRPr="00534105">
        <w:rPr>
          <w:rFonts w:asciiTheme="majorHAnsi" w:hAnsiTheme="majorHAnsi" w:cstheme="minorHAnsi"/>
          <w:bCs/>
          <w:color w:val="000000"/>
          <w:sz w:val="23"/>
          <w:szCs w:val="23"/>
          <w:shd w:val="clear" w:color="auto" w:fill="FFFFFF"/>
        </w:rPr>
        <w:t>COVID</w:t>
      </w:r>
      <w:r w:rsidRPr="00534105">
        <w:rPr>
          <w:rFonts w:asciiTheme="majorHAnsi" w:hAnsiTheme="majorHAnsi" w:cstheme="minorHAnsi"/>
          <w:bCs/>
          <w:color w:val="000000"/>
          <w:sz w:val="23"/>
          <w:szCs w:val="23"/>
          <w:shd w:val="clear" w:color="auto" w:fill="FFFFFF"/>
        </w:rPr>
        <w:t>-19;</w:t>
      </w:r>
    </w:p>
    <w:p w:rsidR="00D27FCA" w:rsidRPr="00534105" w:rsidRDefault="00154584" w:rsidP="00CC4BCB">
      <w:pPr>
        <w:pStyle w:val="tablepocp"/>
        <w:spacing w:before="0" w:beforeAutospacing="0" w:after="0" w:afterAutospacing="0"/>
        <w:ind w:left="1418"/>
        <w:jc w:val="both"/>
        <w:rPr>
          <w:rFonts w:asciiTheme="majorHAnsi" w:hAnsiTheme="majorHAnsi" w:cstheme="minorHAnsi"/>
          <w:b/>
          <w:bCs/>
          <w:color w:val="000000"/>
          <w:sz w:val="23"/>
          <w:szCs w:val="23"/>
          <w:shd w:val="clear" w:color="auto" w:fill="FFFFFF"/>
        </w:rPr>
      </w:pPr>
      <w:r w:rsidRPr="00534105">
        <w:rPr>
          <w:rFonts w:asciiTheme="majorHAnsi" w:hAnsiTheme="majorHAnsi" w:cstheme="minorHAnsi"/>
          <w:b/>
          <w:bCs/>
          <w:color w:val="000000"/>
          <w:sz w:val="23"/>
          <w:szCs w:val="23"/>
          <w:shd w:val="clear" w:color="auto" w:fill="FFFFFF"/>
        </w:rPr>
        <w:t>XV – f</w:t>
      </w:r>
      <w:r w:rsidR="00D27FCA" w:rsidRPr="00534105">
        <w:rPr>
          <w:rFonts w:asciiTheme="majorHAnsi" w:hAnsiTheme="majorHAnsi" w:cstheme="minorHAnsi"/>
          <w:b/>
          <w:bCs/>
          <w:color w:val="000000"/>
          <w:sz w:val="23"/>
          <w:szCs w:val="23"/>
          <w:shd w:val="clear" w:color="auto" w:fill="FFFFFF"/>
        </w:rPr>
        <w:t xml:space="preserve">ica recomendado a proibição de permanecia de pessoas idosas e do grupo de risco que trata este decreto nas dependências das igrejas e locais de culto, ressalvado o atendimento individual pelos respectivos </w:t>
      </w:r>
      <w:r w:rsidR="00D27FCA" w:rsidRPr="00534105">
        <w:rPr>
          <w:rFonts w:asciiTheme="majorHAnsi" w:hAnsiTheme="majorHAnsi" w:cstheme="minorHAnsi"/>
          <w:b/>
          <w:bCs/>
          <w:color w:val="000000"/>
          <w:sz w:val="23"/>
          <w:szCs w:val="23"/>
          <w:shd w:val="clear" w:color="auto" w:fill="FFFFFF"/>
        </w:rPr>
        <w:lastRenderedPageBreak/>
        <w:t>responsáveis, tais como Sacerdotes, Pastores, Bispos e demais orientadores dos respectivos templos, observadas as medidas sanitárias largamente preconizadas;</w:t>
      </w:r>
    </w:p>
    <w:p w:rsidR="00D27FCA" w:rsidRPr="00534105" w:rsidRDefault="00D27FCA" w:rsidP="00CC4BCB">
      <w:pPr>
        <w:pStyle w:val="tablepocp"/>
        <w:spacing w:before="0" w:beforeAutospacing="0" w:after="0" w:afterAutospacing="0"/>
        <w:ind w:left="1418"/>
        <w:jc w:val="both"/>
        <w:rPr>
          <w:rFonts w:asciiTheme="majorHAnsi" w:hAnsiTheme="majorHAnsi" w:cstheme="minorHAnsi"/>
          <w:sz w:val="23"/>
          <w:szCs w:val="23"/>
          <w:shd w:val="clear" w:color="auto" w:fill="FFFFFF"/>
        </w:rPr>
      </w:pPr>
      <w:r w:rsidRPr="00534105">
        <w:rPr>
          <w:rFonts w:asciiTheme="majorHAnsi" w:hAnsiTheme="majorHAnsi" w:cstheme="minorHAnsi"/>
          <w:sz w:val="23"/>
          <w:szCs w:val="23"/>
          <w:shd w:val="clear" w:color="auto" w:fill="FFFFFF"/>
        </w:rPr>
        <w:t>XVI</w:t>
      </w:r>
      <w:r w:rsidR="00154584" w:rsidRPr="00534105">
        <w:rPr>
          <w:rFonts w:asciiTheme="majorHAnsi" w:hAnsiTheme="majorHAnsi" w:cstheme="minorHAnsi"/>
          <w:sz w:val="23"/>
          <w:szCs w:val="23"/>
          <w:shd w:val="clear" w:color="auto" w:fill="FFFFFF"/>
        </w:rPr>
        <w:t xml:space="preserve"> </w:t>
      </w:r>
      <w:r w:rsidRPr="00534105">
        <w:rPr>
          <w:rFonts w:asciiTheme="majorHAnsi" w:hAnsiTheme="majorHAnsi" w:cstheme="minorHAnsi"/>
          <w:sz w:val="23"/>
          <w:szCs w:val="23"/>
          <w:shd w:val="clear" w:color="auto" w:fill="FFFFFF"/>
        </w:rPr>
        <w:t>- diminuir o número de assentos no estabelecimento de forma a aumentar a separação entre os fiéis, a uma distância de no mínimo de 2 metros, deixando espaços livres de forma a facilitar a locomoção das pessoas, para se evitar aglomerações e risco de contaminações;</w:t>
      </w:r>
    </w:p>
    <w:p w:rsidR="00D27FCA" w:rsidRPr="00534105" w:rsidRDefault="00D27FCA" w:rsidP="00CC4BCB">
      <w:pPr>
        <w:pStyle w:val="tablepocp"/>
        <w:spacing w:before="0" w:beforeAutospacing="0" w:after="0" w:afterAutospacing="0"/>
        <w:ind w:left="1418"/>
        <w:jc w:val="both"/>
        <w:rPr>
          <w:rFonts w:asciiTheme="majorHAnsi" w:hAnsiTheme="majorHAnsi" w:cstheme="minorHAnsi"/>
          <w:sz w:val="23"/>
          <w:szCs w:val="23"/>
          <w:shd w:val="clear" w:color="auto" w:fill="FFFFFF"/>
        </w:rPr>
      </w:pPr>
      <w:r w:rsidRPr="00534105">
        <w:rPr>
          <w:rFonts w:asciiTheme="majorHAnsi" w:hAnsiTheme="majorHAnsi" w:cstheme="minorHAnsi"/>
          <w:sz w:val="23"/>
          <w:szCs w:val="23"/>
          <w:shd w:val="clear" w:color="auto" w:fill="FFFFFF"/>
        </w:rPr>
        <w:t>XVII</w:t>
      </w:r>
      <w:r w:rsidR="00154584" w:rsidRPr="00534105">
        <w:rPr>
          <w:rFonts w:asciiTheme="majorHAnsi" w:hAnsiTheme="majorHAnsi" w:cstheme="minorHAnsi"/>
          <w:sz w:val="23"/>
          <w:szCs w:val="23"/>
          <w:shd w:val="clear" w:color="auto" w:fill="FFFFFF"/>
        </w:rPr>
        <w:t xml:space="preserve"> </w:t>
      </w:r>
      <w:r w:rsidRPr="00534105">
        <w:rPr>
          <w:rFonts w:asciiTheme="majorHAnsi" w:hAnsiTheme="majorHAnsi" w:cstheme="minorHAnsi"/>
          <w:sz w:val="23"/>
          <w:szCs w:val="23"/>
          <w:shd w:val="clear" w:color="auto" w:fill="FFFFFF"/>
        </w:rPr>
        <w:t>- permanecem suspensas, enquanto vigorar o presente decreto, a realização de eventos de qualquer natureza, de caráter público, como shows, teatros, aniversários, casamentos, batizados e etc;</w:t>
      </w:r>
    </w:p>
    <w:p w:rsidR="00D27FCA" w:rsidRPr="00534105" w:rsidRDefault="00154584" w:rsidP="00CC4BCB">
      <w:pPr>
        <w:pStyle w:val="tablepocp"/>
        <w:spacing w:before="0" w:beforeAutospacing="0" w:after="0" w:afterAutospacing="0"/>
        <w:ind w:left="1418"/>
        <w:jc w:val="both"/>
        <w:rPr>
          <w:rFonts w:asciiTheme="majorHAnsi" w:hAnsiTheme="majorHAnsi" w:cstheme="minorHAnsi"/>
          <w:sz w:val="23"/>
          <w:szCs w:val="23"/>
          <w:shd w:val="clear" w:color="auto" w:fill="FFFFFF"/>
        </w:rPr>
      </w:pPr>
      <w:r w:rsidRPr="00534105">
        <w:rPr>
          <w:rFonts w:asciiTheme="majorHAnsi" w:hAnsiTheme="majorHAnsi" w:cstheme="minorHAnsi"/>
          <w:sz w:val="23"/>
          <w:szCs w:val="23"/>
          <w:shd w:val="clear" w:color="auto" w:fill="FFFFFF"/>
        </w:rPr>
        <w:t>X</w:t>
      </w:r>
      <w:r w:rsidR="00D27FCA" w:rsidRPr="00534105">
        <w:rPr>
          <w:rFonts w:asciiTheme="majorHAnsi" w:hAnsiTheme="majorHAnsi" w:cstheme="minorHAnsi"/>
          <w:sz w:val="23"/>
          <w:szCs w:val="23"/>
          <w:shd w:val="clear" w:color="auto" w:fill="FFFFFF"/>
        </w:rPr>
        <w:t>V</w:t>
      </w:r>
      <w:r w:rsidRPr="00534105">
        <w:rPr>
          <w:rFonts w:asciiTheme="majorHAnsi" w:hAnsiTheme="majorHAnsi" w:cstheme="minorHAnsi"/>
          <w:sz w:val="23"/>
          <w:szCs w:val="23"/>
          <w:shd w:val="clear" w:color="auto" w:fill="FFFFFF"/>
        </w:rPr>
        <w:t>I</w:t>
      </w:r>
      <w:r w:rsidR="00D27FCA" w:rsidRPr="00534105">
        <w:rPr>
          <w:rFonts w:asciiTheme="majorHAnsi" w:hAnsiTheme="majorHAnsi" w:cstheme="minorHAnsi"/>
          <w:sz w:val="23"/>
          <w:szCs w:val="23"/>
          <w:shd w:val="clear" w:color="auto" w:fill="FFFFFF"/>
        </w:rPr>
        <w:t>II</w:t>
      </w:r>
      <w:r w:rsidRPr="00534105">
        <w:rPr>
          <w:rFonts w:asciiTheme="majorHAnsi" w:hAnsiTheme="majorHAnsi" w:cstheme="minorHAnsi"/>
          <w:sz w:val="23"/>
          <w:szCs w:val="23"/>
          <w:shd w:val="clear" w:color="auto" w:fill="FFFFFF"/>
        </w:rPr>
        <w:t xml:space="preserve"> </w:t>
      </w:r>
      <w:r w:rsidR="00D27FCA" w:rsidRPr="00534105">
        <w:rPr>
          <w:rFonts w:asciiTheme="majorHAnsi" w:hAnsiTheme="majorHAnsi" w:cstheme="minorHAnsi"/>
          <w:sz w:val="23"/>
          <w:szCs w:val="23"/>
          <w:shd w:val="clear" w:color="auto" w:fill="FFFFFF"/>
        </w:rPr>
        <w:t>- orientar os fiéis por meio verbal e/ou por cartazes de grande visibilidade a evitar o manuseio de seus pertences pessoais, como celular, chave de carro e acessórios femininos na bolsa, bem como, estimular a higienização das mãos, orientando a evitar tocar nariz, olhos e boca e compartilhar objetos pessoais.</w:t>
      </w:r>
    </w:p>
    <w:p w:rsidR="00D27FCA" w:rsidRPr="00534105" w:rsidRDefault="00D27FCA" w:rsidP="00DD2E61">
      <w:pPr>
        <w:pStyle w:val="tablepocp"/>
        <w:spacing w:before="0" w:beforeAutospacing="0" w:after="0" w:afterAutospacing="0"/>
        <w:ind w:left="1418"/>
        <w:jc w:val="both"/>
        <w:rPr>
          <w:rFonts w:asciiTheme="majorHAnsi" w:hAnsiTheme="majorHAnsi" w:cstheme="minorHAnsi"/>
          <w:b/>
          <w:sz w:val="23"/>
          <w:szCs w:val="23"/>
          <w:shd w:val="clear" w:color="auto" w:fill="FFFFFF"/>
        </w:rPr>
      </w:pPr>
    </w:p>
    <w:p w:rsidR="00E641B9" w:rsidRPr="00534105" w:rsidRDefault="00E641B9" w:rsidP="00DD2E61">
      <w:pPr>
        <w:pStyle w:val="tablepocp"/>
        <w:spacing w:before="0" w:beforeAutospacing="0" w:after="0" w:afterAutospacing="0"/>
        <w:ind w:left="1418"/>
        <w:jc w:val="both"/>
        <w:rPr>
          <w:rFonts w:asciiTheme="majorHAnsi" w:hAnsiTheme="majorHAnsi" w:cstheme="minorHAnsi"/>
          <w:sz w:val="23"/>
          <w:szCs w:val="23"/>
          <w:shd w:val="clear" w:color="auto" w:fill="FFFFFF"/>
        </w:rPr>
      </w:pPr>
      <w:r w:rsidRPr="00534105">
        <w:rPr>
          <w:rFonts w:asciiTheme="majorHAnsi" w:hAnsiTheme="majorHAnsi" w:cstheme="minorHAnsi"/>
          <w:sz w:val="23"/>
          <w:szCs w:val="23"/>
          <w:shd w:val="clear" w:color="auto" w:fill="FFFFFF"/>
        </w:rPr>
        <w:t>(....)</w:t>
      </w:r>
    </w:p>
    <w:p w:rsidR="00DD2E61" w:rsidRPr="00534105" w:rsidRDefault="00DD2E61" w:rsidP="00DD2E61">
      <w:pPr>
        <w:pStyle w:val="tablepocp"/>
        <w:spacing w:before="0" w:beforeAutospacing="0" w:after="0" w:afterAutospacing="0"/>
        <w:ind w:left="1418"/>
        <w:jc w:val="both"/>
        <w:rPr>
          <w:rFonts w:asciiTheme="majorHAnsi" w:hAnsiTheme="majorHAnsi" w:cstheme="minorHAnsi"/>
          <w:sz w:val="23"/>
          <w:szCs w:val="23"/>
          <w:shd w:val="clear" w:color="auto" w:fill="FFFFFF"/>
        </w:rPr>
      </w:pPr>
    </w:p>
    <w:p w:rsidR="00D27FCA" w:rsidRPr="00534105" w:rsidRDefault="00E641B9" w:rsidP="00DD2E61">
      <w:pPr>
        <w:pStyle w:val="tablepocp"/>
        <w:spacing w:before="0" w:beforeAutospacing="0" w:after="0" w:afterAutospacing="0"/>
        <w:ind w:left="1418"/>
        <w:jc w:val="both"/>
        <w:rPr>
          <w:rFonts w:asciiTheme="majorHAnsi" w:hAnsiTheme="majorHAnsi" w:cstheme="minorHAnsi"/>
          <w:sz w:val="23"/>
          <w:szCs w:val="23"/>
          <w:shd w:val="clear" w:color="auto" w:fill="FFFFFF"/>
        </w:rPr>
      </w:pPr>
      <w:r w:rsidRPr="00534105">
        <w:rPr>
          <w:rFonts w:asciiTheme="majorHAnsi" w:hAnsiTheme="majorHAnsi" w:cs="Arial"/>
          <w:bCs/>
          <w:color w:val="000000"/>
          <w:sz w:val="23"/>
          <w:szCs w:val="23"/>
          <w:shd w:val="clear" w:color="auto" w:fill="FFFFFF"/>
        </w:rPr>
        <w:t>§</w:t>
      </w:r>
      <w:r w:rsidR="00E8151F">
        <w:rPr>
          <w:rFonts w:asciiTheme="majorHAnsi" w:hAnsiTheme="majorHAnsi" w:cs="Arial"/>
          <w:bCs/>
          <w:color w:val="000000"/>
          <w:sz w:val="23"/>
          <w:szCs w:val="23"/>
          <w:shd w:val="clear" w:color="auto" w:fill="FFFFFF"/>
        </w:rPr>
        <w:t xml:space="preserve"> </w:t>
      </w:r>
      <w:r w:rsidRPr="00534105">
        <w:rPr>
          <w:rFonts w:asciiTheme="majorHAnsi" w:hAnsiTheme="majorHAnsi" w:cs="Arial"/>
          <w:bCs/>
          <w:color w:val="000000"/>
          <w:sz w:val="23"/>
          <w:szCs w:val="23"/>
          <w:shd w:val="clear" w:color="auto" w:fill="FFFFFF"/>
        </w:rPr>
        <w:t>9º ..</w:t>
      </w:r>
      <w:r w:rsidR="00DD2E61" w:rsidRPr="00534105">
        <w:rPr>
          <w:rFonts w:asciiTheme="majorHAnsi" w:hAnsiTheme="majorHAnsi" w:cs="Arial"/>
          <w:bCs/>
          <w:color w:val="000000"/>
          <w:sz w:val="23"/>
          <w:szCs w:val="23"/>
          <w:shd w:val="clear" w:color="auto" w:fill="FFFFFF"/>
        </w:rPr>
        <w:t>.</w:t>
      </w:r>
    </w:p>
    <w:p w:rsidR="00DD2E61" w:rsidRPr="00534105" w:rsidRDefault="00D27FCA" w:rsidP="00DD2E61">
      <w:pPr>
        <w:pStyle w:val="tablepocp"/>
        <w:spacing w:before="0" w:beforeAutospacing="0" w:after="0" w:afterAutospacing="0"/>
        <w:ind w:left="1418"/>
        <w:jc w:val="both"/>
        <w:rPr>
          <w:rFonts w:asciiTheme="majorHAnsi" w:hAnsiTheme="majorHAnsi" w:cstheme="minorHAnsi"/>
          <w:bCs/>
          <w:color w:val="000000"/>
          <w:sz w:val="23"/>
          <w:szCs w:val="23"/>
          <w:shd w:val="clear" w:color="auto" w:fill="FFFFFF"/>
        </w:rPr>
      </w:pPr>
      <w:r w:rsidRPr="00534105">
        <w:rPr>
          <w:rFonts w:asciiTheme="majorHAnsi" w:hAnsiTheme="majorHAnsi" w:cstheme="minorHAnsi"/>
          <w:sz w:val="23"/>
          <w:szCs w:val="23"/>
          <w:shd w:val="clear" w:color="auto" w:fill="FFFFFF"/>
        </w:rPr>
        <w:t>I</w:t>
      </w:r>
      <w:r w:rsidR="00DD2E61" w:rsidRPr="00534105">
        <w:rPr>
          <w:rFonts w:asciiTheme="majorHAnsi" w:hAnsiTheme="majorHAnsi" w:cstheme="minorHAnsi"/>
          <w:sz w:val="23"/>
          <w:szCs w:val="23"/>
          <w:shd w:val="clear" w:color="auto" w:fill="FFFFFF"/>
        </w:rPr>
        <w:t xml:space="preserve"> </w:t>
      </w:r>
      <w:r w:rsidRPr="00534105">
        <w:rPr>
          <w:rFonts w:asciiTheme="majorHAnsi" w:hAnsiTheme="majorHAnsi" w:cstheme="minorHAnsi"/>
          <w:sz w:val="23"/>
          <w:szCs w:val="23"/>
          <w:shd w:val="clear" w:color="auto" w:fill="FFFFFF"/>
        </w:rPr>
        <w:t>-</w:t>
      </w:r>
      <w:r w:rsidR="00DD2E61" w:rsidRPr="00534105">
        <w:rPr>
          <w:rFonts w:asciiTheme="majorHAnsi" w:hAnsiTheme="majorHAnsi" w:cstheme="minorHAnsi"/>
          <w:sz w:val="23"/>
          <w:szCs w:val="23"/>
          <w:shd w:val="clear" w:color="auto" w:fill="FFFFFF"/>
        </w:rPr>
        <w:t xml:space="preserve"> </w:t>
      </w:r>
      <w:r w:rsidRPr="00534105">
        <w:rPr>
          <w:rFonts w:asciiTheme="majorHAnsi" w:hAnsiTheme="majorHAnsi" w:cstheme="minorHAnsi"/>
          <w:bCs/>
          <w:color w:val="000000"/>
          <w:sz w:val="23"/>
          <w:szCs w:val="23"/>
          <w:shd w:val="clear" w:color="auto" w:fill="FFFFFF"/>
        </w:rPr>
        <w:t xml:space="preserve">organização de escala de feirantes com a finalidade de não gerar aglomeração de pessoas na entrada e saída dos espaços, podendo funcionar somente e exclusivamente 04 (quatro) vezes por semana, </w:t>
      </w:r>
      <w:r w:rsidRPr="00534105">
        <w:rPr>
          <w:rFonts w:asciiTheme="majorHAnsi" w:hAnsiTheme="majorHAnsi" w:cstheme="minorHAnsi"/>
          <w:b/>
          <w:bCs/>
          <w:color w:val="000000"/>
          <w:sz w:val="23"/>
          <w:szCs w:val="23"/>
          <w:shd w:val="clear" w:color="auto" w:fill="FFFFFF"/>
        </w:rPr>
        <w:t>às terças-feiras, quartas-feiras, sextas-feiras e aos sábados</w:t>
      </w:r>
      <w:r w:rsidRPr="00534105">
        <w:rPr>
          <w:rFonts w:asciiTheme="majorHAnsi" w:hAnsiTheme="majorHAnsi" w:cstheme="minorHAnsi"/>
          <w:bCs/>
          <w:color w:val="000000"/>
          <w:sz w:val="23"/>
          <w:szCs w:val="23"/>
          <w:shd w:val="clear" w:color="auto" w:fill="FFFFFF"/>
        </w:rPr>
        <w:t xml:space="preserve">, nos horários das </w:t>
      </w:r>
      <w:r w:rsidRPr="00534105">
        <w:rPr>
          <w:rFonts w:asciiTheme="majorHAnsi" w:hAnsiTheme="majorHAnsi" w:cstheme="minorHAnsi"/>
          <w:b/>
          <w:bCs/>
          <w:color w:val="000000"/>
          <w:sz w:val="23"/>
          <w:szCs w:val="23"/>
          <w:shd w:val="clear" w:color="auto" w:fill="FFFFFF"/>
        </w:rPr>
        <w:t>16:00hs às 22:00hs</w:t>
      </w:r>
      <w:r w:rsidRPr="00534105">
        <w:rPr>
          <w:rFonts w:asciiTheme="majorHAnsi" w:hAnsiTheme="majorHAnsi" w:cstheme="minorHAnsi"/>
          <w:bCs/>
          <w:color w:val="000000"/>
          <w:sz w:val="23"/>
          <w:szCs w:val="23"/>
          <w:shd w:val="clear" w:color="auto" w:fill="FFFFFF"/>
        </w:rPr>
        <w:t xml:space="preserve">, com no </w:t>
      </w:r>
      <w:r w:rsidRPr="00534105">
        <w:rPr>
          <w:rFonts w:asciiTheme="majorHAnsi" w:hAnsiTheme="majorHAnsi" w:cstheme="minorHAnsi"/>
          <w:b/>
          <w:bCs/>
          <w:color w:val="000000"/>
          <w:sz w:val="23"/>
          <w:szCs w:val="23"/>
          <w:shd w:val="clear" w:color="auto" w:fill="FFFFFF"/>
        </w:rPr>
        <w:t>máximo 16 (dezesseis) barracas por dia de funcionamento</w:t>
      </w:r>
      <w:r w:rsidRPr="00534105">
        <w:rPr>
          <w:rFonts w:asciiTheme="majorHAnsi" w:hAnsiTheme="majorHAnsi" w:cstheme="minorHAnsi"/>
          <w:bCs/>
          <w:color w:val="000000"/>
          <w:sz w:val="23"/>
          <w:szCs w:val="23"/>
          <w:shd w:val="clear" w:color="auto" w:fill="FFFFFF"/>
        </w:rPr>
        <w:t>, devendo a associação fazer a escala de revezamento dos feirantes de modo a não prejudicar os mesmos, organizando o espaço da feira, intercalando as barracas, para não gerar aglomeração de pessoas</w:t>
      </w:r>
      <w:r w:rsidR="00DD2E61" w:rsidRPr="00534105">
        <w:rPr>
          <w:rFonts w:asciiTheme="majorHAnsi" w:hAnsiTheme="majorHAnsi" w:cstheme="minorHAnsi"/>
          <w:bCs/>
          <w:color w:val="000000"/>
          <w:sz w:val="23"/>
          <w:szCs w:val="23"/>
          <w:shd w:val="clear" w:color="auto" w:fill="FFFFFF"/>
        </w:rPr>
        <w:t>.</w:t>
      </w:r>
    </w:p>
    <w:p w:rsidR="00D27FCA" w:rsidRPr="00534105" w:rsidRDefault="00DD2E61" w:rsidP="00DD2E61">
      <w:pPr>
        <w:pStyle w:val="tablepocp"/>
        <w:spacing w:before="0" w:beforeAutospacing="0" w:after="0" w:afterAutospacing="0"/>
        <w:ind w:left="1418"/>
        <w:jc w:val="both"/>
        <w:rPr>
          <w:rFonts w:asciiTheme="majorHAnsi" w:hAnsiTheme="majorHAnsi" w:cstheme="minorHAnsi"/>
          <w:sz w:val="23"/>
          <w:szCs w:val="23"/>
          <w:shd w:val="clear" w:color="auto" w:fill="FFFFFF"/>
        </w:rPr>
      </w:pPr>
      <w:r w:rsidRPr="00534105">
        <w:rPr>
          <w:rFonts w:asciiTheme="majorHAnsi" w:hAnsiTheme="majorHAnsi" w:cstheme="minorHAnsi"/>
          <w:sz w:val="23"/>
          <w:szCs w:val="23"/>
          <w:shd w:val="clear" w:color="auto" w:fill="FFFFFF"/>
        </w:rPr>
        <w:t xml:space="preserve"> </w:t>
      </w:r>
    </w:p>
    <w:p w:rsidR="00D27FCA" w:rsidRPr="00F21E58" w:rsidRDefault="00F21E58" w:rsidP="00D27FCA">
      <w:pPr>
        <w:pStyle w:val="tablepocp"/>
        <w:spacing w:before="0" w:beforeAutospacing="0" w:after="0" w:afterAutospacing="0"/>
        <w:ind w:firstLine="1418"/>
        <w:jc w:val="both"/>
        <w:rPr>
          <w:rFonts w:asciiTheme="majorHAnsi" w:hAnsiTheme="majorHAnsi" w:cs="Arial"/>
          <w:color w:val="000000"/>
          <w:sz w:val="23"/>
          <w:szCs w:val="23"/>
          <w:shd w:val="clear" w:color="auto" w:fill="FFFFFF"/>
        </w:rPr>
      </w:pPr>
      <w:r w:rsidRPr="00F21E58">
        <w:rPr>
          <w:rFonts w:asciiTheme="majorHAnsi" w:hAnsiTheme="majorHAnsi" w:cs="Arial"/>
          <w:bCs/>
          <w:color w:val="000000"/>
          <w:sz w:val="23"/>
          <w:szCs w:val="23"/>
          <w:shd w:val="clear" w:color="auto" w:fill="FFFFFF"/>
        </w:rPr>
        <w:t>Art. 2</w:t>
      </w:r>
      <w:r w:rsidR="00D27FCA" w:rsidRPr="00F21E58">
        <w:rPr>
          <w:rFonts w:asciiTheme="majorHAnsi" w:hAnsiTheme="majorHAnsi" w:cs="Arial"/>
          <w:bCs/>
          <w:color w:val="000000"/>
          <w:sz w:val="23"/>
          <w:szCs w:val="23"/>
          <w:shd w:val="clear" w:color="auto" w:fill="FFFFFF"/>
        </w:rPr>
        <w:t>º </w:t>
      </w:r>
      <w:r w:rsidR="00D27FCA" w:rsidRPr="00F21E58">
        <w:rPr>
          <w:rFonts w:asciiTheme="majorHAnsi" w:hAnsiTheme="majorHAnsi" w:cs="Arial"/>
          <w:color w:val="000000"/>
          <w:sz w:val="23"/>
          <w:szCs w:val="23"/>
          <w:shd w:val="clear" w:color="auto" w:fill="FFFFFF"/>
        </w:rPr>
        <w:t>As demais disposições do Decreto nº 1.461/2020 permanecem inalteradas enquanto persistir a Emergência em Saúde Pública de Interesse Internacional de que trata o mencionado Decreto.</w:t>
      </w:r>
    </w:p>
    <w:p w:rsidR="00D27FCA" w:rsidRPr="00F21E58" w:rsidRDefault="00D27FCA" w:rsidP="00D27FCA">
      <w:pPr>
        <w:pStyle w:val="tablepocp"/>
        <w:spacing w:before="0" w:beforeAutospacing="0" w:after="0" w:afterAutospacing="0"/>
        <w:ind w:firstLine="1418"/>
        <w:jc w:val="both"/>
        <w:rPr>
          <w:rFonts w:asciiTheme="majorHAnsi" w:hAnsiTheme="majorHAnsi"/>
          <w:color w:val="000000"/>
          <w:sz w:val="23"/>
          <w:szCs w:val="23"/>
        </w:rPr>
      </w:pPr>
    </w:p>
    <w:p w:rsidR="00D27FCA" w:rsidRPr="00534105" w:rsidRDefault="00F21E58" w:rsidP="00D27FCA">
      <w:pPr>
        <w:pStyle w:val="tablepocp"/>
        <w:spacing w:before="0" w:beforeAutospacing="0" w:after="0" w:afterAutospacing="0"/>
        <w:ind w:firstLine="1418"/>
        <w:jc w:val="both"/>
        <w:rPr>
          <w:rFonts w:asciiTheme="majorHAnsi" w:hAnsiTheme="majorHAnsi" w:cs="Arial"/>
          <w:color w:val="000000"/>
          <w:sz w:val="23"/>
          <w:szCs w:val="23"/>
        </w:rPr>
      </w:pPr>
      <w:r w:rsidRPr="00F21E58">
        <w:rPr>
          <w:rFonts w:asciiTheme="majorHAnsi" w:hAnsiTheme="majorHAnsi" w:cs="Arial"/>
          <w:bCs/>
          <w:color w:val="000000"/>
          <w:sz w:val="23"/>
          <w:szCs w:val="23"/>
          <w:shd w:val="clear" w:color="auto" w:fill="FFFFFF"/>
        </w:rPr>
        <w:t>Art. 3</w:t>
      </w:r>
      <w:r w:rsidR="00D27FCA" w:rsidRPr="00F21E58">
        <w:rPr>
          <w:rFonts w:asciiTheme="majorHAnsi" w:hAnsiTheme="majorHAnsi" w:cs="Arial"/>
          <w:bCs/>
          <w:color w:val="000000"/>
          <w:sz w:val="23"/>
          <w:szCs w:val="23"/>
          <w:shd w:val="clear" w:color="auto" w:fill="FFFFFF"/>
        </w:rPr>
        <w:t>º </w:t>
      </w:r>
      <w:r w:rsidR="00D27FCA" w:rsidRPr="00F21E58">
        <w:rPr>
          <w:rFonts w:asciiTheme="majorHAnsi" w:hAnsiTheme="majorHAnsi" w:cs="Arial"/>
          <w:color w:val="000000"/>
          <w:sz w:val="23"/>
          <w:szCs w:val="23"/>
          <w:shd w:val="clear" w:color="auto" w:fill="FFFFFF"/>
        </w:rPr>
        <w:t>Este</w:t>
      </w:r>
      <w:r w:rsidR="00D27FCA" w:rsidRPr="00534105">
        <w:rPr>
          <w:rFonts w:asciiTheme="majorHAnsi" w:hAnsiTheme="majorHAnsi" w:cs="Arial"/>
          <w:color w:val="000000"/>
          <w:sz w:val="23"/>
          <w:szCs w:val="23"/>
          <w:shd w:val="clear" w:color="auto" w:fill="FFFFFF"/>
        </w:rPr>
        <w:t xml:space="preserve"> Decreto entra em na data de sua publicação.</w:t>
      </w:r>
    </w:p>
    <w:p w:rsidR="00D27FCA" w:rsidRPr="00534105" w:rsidRDefault="00D27FCA" w:rsidP="00D27FCA">
      <w:pPr>
        <w:pStyle w:val="tablepocp"/>
        <w:spacing w:before="0" w:beforeAutospacing="0" w:after="0" w:afterAutospacing="0"/>
        <w:rPr>
          <w:rFonts w:asciiTheme="majorHAnsi" w:hAnsiTheme="majorHAnsi" w:cs="Arial"/>
          <w:color w:val="000000"/>
          <w:sz w:val="23"/>
          <w:szCs w:val="23"/>
          <w:shd w:val="clear" w:color="auto" w:fill="FFFFFF"/>
        </w:rPr>
      </w:pPr>
      <w:r w:rsidRPr="00534105">
        <w:rPr>
          <w:rFonts w:asciiTheme="majorHAnsi" w:hAnsiTheme="majorHAnsi" w:cs="Arial"/>
          <w:color w:val="000000"/>
          <w:sz w:val="23"/>
          <w:szCs w:val="23"/>
          <w:shd w:val="clear" w:color="auto" w:fill="FFFFFF"/>
        </w:rPr>
        <w:t> </w:t>
      </w:r>
    </w:p>
    <w:p w:rsidR="00D27FCA" w:rsidRPr="00534105" w:rsidRDefault="00D27FCA" w:rsidP="00D27FCA">
      <w:pPr>
        <w:pStyle w:val="tablepocp"/>
        <w:spacing w:before="0" w:beforeAutospacing="0" w:after="0" w:afterAutospacing="0"/>
        <w:rPr>
          <w:rFonts w:asciiTheme="majorHAnsi" w:hAnsiTheme="majorHAnsi" w:cs="Arial"/>
          <w:sz w:val="23"/>
          <w:szCs w:val="23"/>
        </w:rPr>
      </w:pPr>
    </w:p>
    <w:p w:rsidR="00D27FCA" w:rsidRPr="00534105" w:rsidRDefault="00D27FCA" w:rsidP="00D27FCA">
      <w:pPr>
        <w:pStyle w:val="western"/>
        <w:spacing w:before="0" w:beforeAutospacing="0" w:after="0"/>
        <w:jc w:val="center"/>
        <w:rPr>
          <w:rFonts w:asciiTheme="majorHAnsi" w:hAnsiTheme="majorHAnsi" w:cs="Arial"/>
          <w:sz w:val="23"/>
          <w:szCs w:val="23"/>
        </w:rPr>
      </w:pPr>
      <w:r w:rsidRPr="00534105">
        <w:rPr>
          <w:rFonts w:asciiTheme="majorHAnsi" w:hAnsiTheme="majorHAnsi" w:cs="Arial"/>
          <w:sz w:val="23"/>
          <w:szCs w:val="23"/>
        </w:rPr>
        <w:t>Governo Municipal de Juara, Estado de Mato</w:t>
      </w:r>
    </w:p>
    <w:p w:rsidR="00D27FCA" w:rsidRPr="00534105" w:rsidRDefault="00D27FCA" w:rsidP="00D27FCA">
      <w:pPr>
        <w:pStyle w:val="western"/>
        <w:spacing w:before="0" w:beforeAutospacing="0" w:after="0"/>
        <w:jc w:val="center"/>
        <w:rPr>
          <w:rFonts w:asciiTheme="majorHAnsi" w:hAnsiTheme="majorHAnsi" w:cs="Arial"/>
          <w:b/>
          <w:bCs/>
          <w:sz w:val="23"/>
          <w:szCs w:val="23"/>
        </w:rPr>
      </w:pPr>
      <w:r w:rsidRPr="00534105">
        <w:rPr>
          <w:rFonts w:asciiTheme="majorHAnsi" w:hAnsiTheme="majorHAnsi" w:cs="Arial"/>
          <w:sz w:val="23"/>
          <w:szCs w:val="23"/>
        </w:rPr>
        <w:t xml:space="preserve">Grosso, em </w:t>
      </w:r>
      <w:r w:rsidR="00D104C8">
        <w:rPr>
          <w:rFonts w:asciiTheme="majorHAnsi" w:hAnsiTheme="majorHAnsi" w:cs="Arial"/>
          <w:sz w:val="23"/>
          <w:szCs w:val="23"/>
        </w:rPr>
        <w:t>22</w:t>
      </w:r>
      <w:r w:rsidRPr="00534105">
        <w:rPr>
          <w:rFonts w:asciiTheme="majorHAnsi" w:hAnsiTheme="majorHAnsi" w:cs="Arial"/>
          <w:sz w:val="23"/>
          <w:szCs w:val="23"/>
        </w:rPr>
        <w:t xml:space="preserve"> de abril de 2020.</w:t>
      </w:r>
    </w:p>
    <w:p w:rsidR="00D27FCA" w:rsidRPr="00534105" w:rsidRDefault="00D27FCA" w:rsidP="00D27FCA">
      <w:pPr>
        <w:pStyle w:val="western"/>
        <w:spacing w:before="0" w:beforeAutospacing="0" w:after="0"/>
        <w:jc w:val="center"/>
        <w:rPr>
          <w:rFonts w:asciiTheme="majorHAnsi" w:hAnsiTheme="majorHAnsi" w:cs="Arial"/>
          <w:b/>
          <w:bCs/>
          <w:sz w:val="23"/>
          <w:szCs w:val="23"/>
        </w:rPr>
      </w:pPr>
    </w:p>
    <w:p w:rsidR="00D27FCA" w:rsidRPr="00534105" w:rsidRDefault="00D27FCA" w:rsidP="00D27FCA">
      <w:pPr>
        <w:pStyle w:val="western"/>
        <w:spacing w:before="0" w:beforeAutospacing="0" w:after="0"/>
        <w:jc w:val="center"/>
        <w:rPr>
          <w:rFonts w:asciiTheme="majorHAnsi" w:hAnsiTheme="majorHAnsi" w:cs="Arial"/>
          <w:b/>
          <w:bCs/>
          <w:sz w:val="23"/>
          <w:szCs w:val="23"/>
        </w:rPr>
      </w:pPr>
    </w:p>
    <w:p w:rsidR="00D27FCA" w:rsidRDefault="00D27FCA" w:rsidP="00D27FCA">
      <w:pPr>
        <w:pStyle w:val="western"/>
        <w:spacing w:before="0" w:beforeAutospacing="0" w:after="0"/>
        <w:jc w:val="center"/>
        <w:rPr>
          <w:rFonts w:asciiTheme="majorHAnsi" w:hAnsiTheme="majorHAnsi" w:cs="Arial"/>
          <w:b/>
          <w:bCs/>
          <w:sz w:val="23"/>
          <w:szCs w:val="23"/>
        </w:rPr>
      </w:pPr>
    </w:p>
    <w:p w:rsidR="00993C31" w:rsidRPr="00534105" w:rsidRDefault="00993C31" w:rsidP="00D27FCA">
      <w:pPr>
        <w:pStyle w:val="western"/>
        <w:spacing w:before="0" w:beforeAutospacing="0" w:after="0"/>
        <w:jc w:val="center"/>
        <w:rPr>
          <w:rFonts w:asciiTheme="majorHAnsi" w:hAnsiTheme="majorHAnsi" w:cs="Arial"/>
          <w:b/>
          <w:bCs/>
          <w:sz w:val="23"/>
          <w:szCs w:val="23"/>
        </w:rPr>
      </w:pPr>
    </w:p>
    <w:p w:rsidR="00D27FCA" w:rsidRPr="00534105" w:rsidRDefault="00D27FCA" w:rsidP="00D27FCA">
      <w:pPr>
        <w:pStyle w:val="western"/>
        <w:spacing w:before="0" w:beforeAutospacing="0" w:after="0"/>
        <w:jc w:val="center"/>
        <w:rPr>
          <w:rFonts w:asciiTheme="majorHAnsi" w:hAnsiTheme="majorHAnsi" w:cs="Arial"/>
          <w:sz w:val="23"/>
          <w:szCs w:val="23"/>
        </w:rPr>
      </w:pPr>
      <w:r w:rsidRPr="00534105">
        <w:rPr>
          <w:rFonts w:asciiTheme="majorHAnsi" w:hAnsiTheme="majorHAnsi" w:cs="Arial"/>
          <w:b/>
          <w:bCs/>
          <w:sz w:val="23"/>
          <w:szCs w:val="23"/>
        </w:rPr>
        <w:t>Carlos Amadeu Sirena</w:t>
      </w:r>
    </w:p>
    <w:p w:rsidR="00D27FCA" w:rsidRPr="00993C31" w:rsidRDefault="00D27FCA" w:rsidP="00993C31">
      <w:pPr>
        <w:pStyle w:val="western"/>
        <w:spacing w:before="0" w:beforeAutospacing="0" w:after="0"/>
        <w:jc w:val="center"/>
        <w:rPr>
          <w:rFonts w:asciiTheme="majorHAnsi" w:hAnsiTheme="majorHAnsi" w:cs="Arial"/>
          <w:sz w:val="23"/>
          <w:szCs w:val="23"/>
        </w:rPr>
      </w:pPr>
      <w:r w:rsidRPr="00534105">
        <w:rPr>
          <w:rFonts w:asciiTheme="majorHAnsi" w:hAnsiTheme="majorHAnsi" w:cs="Arial"/>
          <w:sz w:val="23"/>
          <w:szCs w:val="23"/>
        </w:rPr>
        <w:t>Prefeito do Município</w:t>
      </w:r>
    </w:p>
    <w:sectPr w:rsidR="00D27FCA" w:rsidRPr="00993C31" w:rsidSect="008F3092">
      <w:headerReference w:type="default" r:id="rId8"/>
      <w:footerReference w:type="default" r:id="rId9"/>
      <w:pgSz w:w="11906" w:h="16838" w:code="9"/>
      <w:pgMar w:top="1418" w:right="1418" w:bottom="851" w:left="1588" w:header="709" w:footer="21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B43" w:rsidRDefault="004C0B43" w:rsidP="003941CB">
      <w:pPr>
        <w:spacing w:after="0" w:line="240" w:lineRule="auto"/>
      </w:pPr>
      <w:r>
        <w:separator/>
      </w:r>
    </w:p>
  </w:endnote>
  <w:endnote w:type="continuationSeparator" w:id="0">
    <w:p w:rsidR="004C0B43" w:rsidRDefault="004C0B43" w:rsidP="00394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D8" w:rsidRPr="00C15BD9" w:rsidRDefault="00CF26D8" w:rsidP="003429F8">
    <w:pPr>
      <w:pStyle w:val="Rodap"/>
      <w:rPr>
        <w:rFonts w:ascii="Arial" w:hAnsi="Arial" w:cs="Arial"/>
        <w:b/>
        <w:sz w:val="20"/>
        <w:szCs w:val="20"/>
      </w:rPr>
    </w:pPr>
    <w:r w:rsidRPr="009A32AF">
      <w:rPr>
        <w:rFonts w:ascii="Arial" w:hAnsi="Arial" w:cs="Arial"/>
        <w:b/>
        <w:sz w:val="20"/>
        <w:szCs w:val="20"/>
      </w:rPr>
      <w:t>Rua Niterói, 81-N</w:t>
    </w:r>
    <w:r>
      <w:rPr>
        <w:rFonts w:ascii="Arial" w:hAnsi="Arial" w:cs="Arial"/>
        <w:b/>
        <w:sz w:val="20"/>
        <w:szCs w:val="20"/>
      </w:rPr>
      <w:t xml:space="preserve">, Centro </w:t>
    </w:r>
    <w:r w:rsidRPr="009A32AF">
      <w:rPr>
        <w:rFonts w:ascii="Arial" w:hAnsi="Arial" w:cs="Arial"/>
        <w:b/>
        <w:sz w:val="20"/>
        <w:szCs w:val="20"/>
      </w:rPr>
      <w:t xml:space="preserve"> – Fone: (66) 3556.9400 –  CEP: 78575-000  - Juara-MT</w:t>
    </w:r>
    <w:sdt>
      <w:sdtPr>
        <w:rPr>
          <w:sz w:val="20"/>
          <w:szCs w:val="20"/>
        </w:rPr>
        <w:id w:val="27581086"/>
        <w:docPartObj>
          <w:docPartGallery w:val="Page Numbers (Bottom of Page)"/>
          <w:docPartUnique/>
        </w:docPartObj>
      </w:sdtPr>
      <w:sdtEndPr>
        <w:rPr>
          <w:b/>
        </w:rPr>
      </w:sdtEndPr>
      <w:sdtContent>
        <w:r>
          <w:rPr>
            <w:sz w:val="20"/>
            <w:szCs w:val="20"/>
          </w:rPr>
          <w:t xml:space="preserve">                          </w:t>
        </w:r>
        <w:r w:rsidRPr="009A32AF">
          <w:rPr>
            <w:rFonts w:ascii="Arial" w:hAnsi="Arial" w:cs="Arial"/>
            <w:b/>
            <w:sz w:val="20"/>
            <w:szCs w:val="20"/>
          </w:rPr>
          <w:fldChar w:fldCharType="begin"/>
        </w:r>
        <w:r w:rsidRPr="009A32AF">
          <w:rPr>
            <w:rFonts w:ascii="Arial" w:hAnsi="Arial" w:cs="Arial"/>
            <w:b/>
            <w:sz w:val="20"/>
            <w:szCs w:val="20"/>
          </w:rPr>
          <w:instrText xml:space="preserve"> PAGE   \* MERGEFORMAT </w:instrText>
        </w:r>
        <w:r w:rsidRPr="009A32AF">
          <w:rPr>
            <w:rFonts w:ascii="Arial" w:hAnsi="Arial" w:cs="Arial"/>
            <w:b/>
            <w:sz w:val="20"/>
            <w:szCs w:val="20"/>
          </w:rPr>
          <w:fldChar w:fldCharType="separate"/>
        </w:r>
        <w:r w:rsidR="00E606C7">
          <w:rPr>
            <w:rFonts w:ascii="Arial" w:hAnsi="Arial" w:cs="Arial"/>
            <w:b/>
            <w:noProof/>
            <w:sz w:val="20"/>
            <w:szCs w:val="20"/>
          </w:rPr>
          <w:t>1</w:t>
        </w:r>
        <w:r w:rsidRPr="009A32AF">
          <w:rPr>
            <w:rFonts w:ascii="Arial" w:hAnsi="Arial" w:cs="Arial"/>
            <w:b/>
            <w:sz w:val="20"/>
            <w:szCs w:val="20"/>
          </w:rPr>
          <w:fldChar w:fldCharType="end"/>
        </w:r>
      </w:sdtContent>
    </w:sdt>
  </w:p>
  <w:p w:rsidR="00CF26D8" w:rsidRPr="009A32AF" w:rsidRDefault="00CF26D8" w:rsidP="003429F8">
    <w:pPr>
      <w:pStyle w:val="Rodap"/>
      <w:rPr>
        <w:rFonts w:ascii="Arial" w:hAnsi="Arial" w:cs="Arial"/>
        <w:b/>
        <w:sz w:val="20"/>
        <w:szCs w:val="20"/>
      </w:rPr>
    </w:pPr>
    <w:r w:rsidRPr="009A32AF">
      <w:rPr>
        <w:rFonts w:ascii="Arial" w:hAnsi="Arial" w:cs="Arial"/>
        <w:b/>
        <w:sz w:val="20"/>
        <w:szCs w:val="20"/>
      </w:rPr>
      <w:t xml:space="preserve">Site: </w:t>
    </w:r>
    <w:hyperlink r:id="rId1" w:history="1">
      <w:r w:rsidRPr="009A32AF">
        <w:rPr>
          <w:rStyle w:val="Hyperlink"/>
          <w:rFonts w:ascii="Arial" w:hAnsi="Arial" w:cs="Arial"/>
          <w:b/>
          <w:sz w:val="20"/>
          <w:szCs w:val="20"/>
        </w:rPr>
        <w:t>www.juara.mt.gov.br</w:t>
      </w:r>
    </w:hyperlink>
    <w:r w:rsidRPr="009A32AF">
      <w:rPr>
        <w:rFonts w:ascii="Arial" w:hAnsi="Arial" w:cs="Arial"/>
        <w:b/>
        <w:sz w:val="20"/>
        <w:szCs w:val="20"/>
      </w:rPr>
      <w:t xml:space="preserve">  - E-mail: </w:t>
    </w:r>
    <w:hyperlink r:id="rId2" w:history="1">
      <w:r>
        <w:rPr>
          <w:rStyle w:val="Hyperlink"/>
          <w:rFonts w:ascii="Arial" w:hAnsi="Arial" w:cs="Arial"/>
          <w:b/>
          <w:sz w:val="20"/>
          <w:szCs w:val="20"/>
        </w:rPr>
        <w:t>gabinete</w:t>
      </w:r>
      <w:r w:rsidRPr="009A32AF">
        <w:rPr>
          <w:rStyle w:val="Hyperlink"/>
          <w:rFonts w:ascii="Arial" w:hAnsi="Arial" w:cs="Arial"/>
          <w:b/>
          <w:sz w:val="20"/>
          <w:szCs w:val="20"/>
        </w:rPr>
        <w:t>@juara.mt.gov.br</w:t>
      </w:r>
    </w:hyperlink>
    <w:r w:rsidRPr="009A32AF">
      <w:rPr>
        <w:rFonts w:ascii="Arial" w:hAnsi="Arial" w:cs="Arial"/>
        <w:b/>
        <w:sz w:val="20"/>
        <w:szCs w:val="20"/>
      </w:rPr>
      <w:t xml:space="preserve"> – Ouvidoria: 66-3556.9404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B43" w:rsidRDefault="004C0B43" w:rsidP="003941CB">
      <w:pPr>
        <w:spacing w:after="0" w:line="240" w:lineRule="auto"/>
      </w:pPr>
      <w:r>
        <w:separator/>
      </w:r>
    </w:p>
  </w:footnote>
  <w:footnote w:type="continuationSeparator" w:id="0">
    <w:p w:rsidR="004C0B43" w:rsidRDefault="004C0B43" w:rsidP="00394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601" w:type="dxa"/>
      <w:tblLayout w:type="fixed"/>
      <w:tblLook w:val="00A0" w:firstRow="1" w:lastRow="0" w:firstColumn="1" w:lastColumn="0" w:noHBand="0" w:noVBand="0"/>
    </w:tblPr>
    <w:tblGrid>
      <w:gridCol w:w="1560"/>
      <w:gridCol w:w="8080"/>
    </w:tblGrid>
    <w:tr w:rsidR="00CF26D8" w:rsidRPr="00693F2C" w:rsidTr="001C2802">
      <w:trPr>
        <w:trHeight w:val="841"/>
      </w:trPr>
      <w:tc>
        <w:tcPr>
          <w:tcW w:w="1560" w:type="dxa"/>
        </w:tcPr>
        <w:p w:rsidR="00CF26D8" w:rsidRPr="00C02A05" w:rsidRDefault="00CF26D8" w:rsidP="00E41DAE">
          <w:pPr>
            <w:pStyle w:val="Cabealho"/>
            <w:rPr>
              <w:lang w:eastAsia="pt-BR"/>
            </w:rPr>
          </w:pPr>
          <w:r>
            <w:rPr>
              <w:rFonts w:ascii="Arial" w:hAnsi="Arial" w:cs="Arial"/>
              <w:noProof/>
              <w:color w:val="003300"/>
              <w:lang w:eastAsia="pt-BR"/>
            </w:rPr>
            <w:drawing>
              <wp:inline distT="0" distB="0" distL="0" distR="0">
                <wp:extent cx="838200" cy="819574"/>
                <wp:effectExtent l="19050" t="0" r="0" b="0"/>
                <wp:docPr id="4" name="Imagem 1" descr="http://www.juara.mt.gov.br/site/brasao-munici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juara.mt.gov.br/site/brasao-municipal.jpg"/>
                        <pic:cNvPicPr>
                          <a:picLocks noChangeAspect="1" noChangeArrowheads="1"/>
                        </pic:cNvPicPr>
                      </pic:nvPicPr>
                      <pic:blipFill>
                        <a:blip r:embed="rId1"/>
                        <a:srcRect/>
                        <a:stretch>
                          <a:fillRect/>
                        </a:stretch>
                      </pic:blipFill>
                      <pic:spPr bwMode="auto">
                        <a:xfrm>
                          <a:off x="0" y="0"/>
                          <a:ext cx="841141" cy="822450"/>
                        </a:xfrm>
                        <a:prstGeom prst="rect">
                          <a:avLst/>
                        </a:prstGeom>
                        <a:noFill/>
                        <a:ln w="9525">
                          <a:noFill/>
                          <a:miter lim="800000"/>
                          <a:headEnd/>
                          <a:tailEnd/>
                        </a:ln>
                      </pic:spPr>
                    </pic:pic>
                  </a:graphicData>
                </a:graphic>
              </wp:inline>
            </w:drawing>
          </w:r>
        </w:p>
      </w:tc>
      <w:tc>
        <w:tcPr>
          <w:tcW w:w="8080" w:type="dxa"/>
        </w:tcPr>
        <w:p w:rsidR="00CF26D8" w:rsidRPr="00A564F4" w:rsidRDefault="00CF26D8" w:rsidP="00881573">
          <w:pPr>
            <w:pStyle w:val="Cabealho"/>
            <w:rPr>
              <w:rFonts w:cs="Calibri"/>
              <w:b/>
              <w:sz w:val="14"/>
              <w:szCs w:val="14"/>
              <w:lang w:eastAsia="pt-BR"/>
            </w:rPr>
          </w:pPr>
        </w:p>
        <w:p w:rsidR="00CF26D8" w:rsidRPr="007C7F02" w:rsidRDefault="00CF26D8" w:rsidP="00881573">
          <w:pPr>
            <w:pStyle w:val="Cabealho"/>
            <w:rPr>
              <w:rFonts w:ascii="Arial Black" w:hAnsi="Arial Black" w:cs="Calibri"/>
              <w:b/>
              <w:sz w:val="26"/>
              <w:szCs w:val="26"/>
              <w:lang w:eastAsia="pt-BR"/>
            </w:rPr>
          </w:pPr>
          <w:r w:rsidRPr="007C7F02">
            <w:rPr>
              <w:rFonts w:ascii="Arial Black" w:hAnsi="Arial Black" w:cs="Calibri"/>
              <w:b/>
              <w:sz w:val="26"/>
              <w:szCs w:val="26"/>
              <w:lang w:eastAsia="pt-BR"/>
            </w:rPr>
            <w:t>ESTADO DE MATO GROSSO</w:t>
          </w:r>
        </w:p>
        <w:p w:rsidR="00CF26D8" w:rsidRPr="006543E0" w:rsidRDefault="00CF26D8" w:rsidP="00881573">
          <w:pPr>
            <w:pStyle w:val="Cabealho"/>
            <w:rPr>
              <w:rFonts w:ascii="Arial Black" w:hAnsi="Arial Black" w:cs="Calibri"/>
              <w:b/>
              <w:sz w:val="8"/>
              <w:szCs w:val="8"/>
              <w:lang w:eastAsia="pt-BR"/>
            </w:rPr>
          </w:pPr>
        </w:p>
        <w:p w:rsidR="00CF26D8" w:rsidRPr="00203BD6" w:rsidRDefault="00CF26D8" w:rsidP="00881573">
          <w:pPr>
            <w:pStyle w:val="Cabealho"/>
            <w:rPr>
              <w:rFonts w:ascii="Arial Black" w:hAnsi="Arial Black" w:cs="Calibri"/>
              <w:b/>
              <w:sz w:val="34"/>
              <w:szCs w:val="34"/>
              <w:lang w:eastAsia="pt-BR"/>
            </w:rPr>
          </w:pPr>
          <w:r w:rsidRPr="00203BD6">
            <w:rPr>
              <w:rFonts w:ascii="Arial Black" w:hAnsi="Arial Black" w:cs="Calibri"/>
              <w:b/>
              <w:sz w:val="34"/>
              <w:szCs w:val="34"/>
              <w:lang w:eastAsia="pt-BR"/>
            </w:rPr>
            <w:t>Prefeitura Municipal de Juara</w:t>
          </w:r>
        </w:p>
        <w:p w:rsidR="00CF26D8" w:rsidRPr="006543E0" w:rsidRDefault="00CF26D8" w:rsidP="001C2802">
          <w:pPr>
            <w:pStyle w:val="Cabealho"/>
            <w:tabs>
              <w:tab w:val="clear" w:pos="4252"/>
              <w:tab w:val="clear" w:pos="8504"/>
              <w:tab w:val="left" w:pos="6060"/>
            </w:tabs>
            <w:rPr>
              <w:rFonts w:cs="Calibri"/>
              <w:b/>
              <w:sz w:val="18"/>
              <w:szCs w:val="18"/>
              <w:lang w:eastAsia="pt-BR"/>
            </w:rPr>
          </w:pPr>
          <w:r>
            <w:rPr>
              <w:rFonts w:cs="Calibri"/>
              <w:b/>
              <w:sz w:val="18"/>
              <w:szCs w:val="18"/>
              <w:lang w:eastAsia="pt-BR"/>
            </w:rPr>
            <w:tab/>
          </w:r>
        </w:p>
      </w:tc>
    </w:tr>
  </w:tbl>
  <w:p w:rsidR="00CF26D8" w:rsidRPr="00E41DAE" w:rsidRDefault="00CF26D8">
    <w:pPr>
      <w:pStyle w:val="Cabealh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0852"/>
    <w:multiLevelType w:val="hybridMultilevel"/>
    <w:tmpl w:val="B15A60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33740F"/>
    <w:multiLevelType w:val="hybridMultilevel"/>
    <w:tmpl w:val="BFA4AFC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23E94A2E"/>
    <w:multiLevelType w:val="hybridMultilevel"/>
    <w:tmpl w:val="913E7DCC"/>
    <w:lvl w:ilvl="0" w:tplc="6B8087B2">
      <w:start w:val="1"/>
      <w:numFmt w:val="upperRoman"/>
      <w:lvlText w:val="%1"/>
      <w:lvlJc w:val="left"/>
      <w:pPr>
        <w:ind w:left="268" w:hanging="168"/>
      </w:pPr>
      <w:rPr>
        <w:rFonts w:ascii="Arial" w:eastAsia="Arial" w:hAnsi="Arial" w:cs="Arial" w:hint="default"/>
        <w:b w:val="0"/>
        <w:color w:val="auto"/>
        <w:w w:val="102"/>
        <w:sz w:val="21"/>
        <w:szCs w:val="21"/>
        <w:lang w:val="pt-PT" w:eastAsia="pt-PT" w:bidi="pt-PT"/>
      </w:rPr>
    </w:lvl>
    <w:lvl w:ilvl="1" w:tplc="8AE4DED8">
      <w:numFmt w:val="bullet"/>
      <w:lvlText w:val="•"/>
      <w:lvlJc w:val="left"/>
      <w:pPr>
        <w:ind w:left="1148" w:hanging="168"/>
      </w:pPr>
      <w:rPr>
        <w:rFonts w:hint="default"/>
        <w:lang w:val="pt-PT" w:eastAsia="pt-PT" w:bidi="pt-PT"/>
      </w:rPr>
    </w:lvl>
    <w:lvl w:ilvl="2" w:tplc="A9105A76">
      <w:numFmt w:val="bullet"/>
      <w:lvlText w:val="•"/>
      <w:lvlJc w:val="left"/>
      <w:pPr>
        <w:ind w:left="2036" w:hanging="168"/>
      </w:pPr>
      <w:rPr>
        <w:rFonts w:hint="default"/>
        <w:lang w:val="pt-PT" w:eastAsia="pt-PT" w:bidi="pt-PT"/>
      </w:rPr>
    </w:lvl>
    <w:lvl w:ilvl="3" w:tplc="FE4A2710">
      <w:numFmt w:val="bullet"/>
      <w:lvlText w:val="•"/>
      <w:lvlJc w:val="left"/>
      <w:pPr>
        <w:ind w:left="2924" w:hanging="168"/>
      </w:pPr>
      <w:rPr>
        <w:rFonts w:hint="default"/>
        <w:lang w:val="pt-PT" w:eastAsia="pt-PT" w:bidi="pt-PT"/>
      </w:rPr>
    </w:lvl>
    <w:lvl w:ilvl="4" w:tplc="F65E32D4">
      <w:numFmt w:val="bullet"/>
      <w:lvlText w:val="•"/>
      <w:lvlJc w:val="left"/>
      <w:pPr>
        <w:ind w:left="3812" w:hanging="168"/>
      </w:pPr>
      <w:rPr>
        <w:rFonts w:hint="default"/>
        <w:lang w:val="pt-PT" w:eastAsia="pt-PT" w:bidi="pt-PT"/>
      </w:rPr>
    </w:lvl>
    <w:lvl w:ilvl="5" w:tplc="791C96AC">
      <w:numFmt w:val="bullet"/>
      <w:lvlText w:val="•"/>
      <w:lvlJc w:val="left"/>
      <w:pPr>
        <w:ind w:left="4700" w:hanging="168"/>
      </w:pPr>
      <w:rPr>
        <w:rFonts w:hint="default"/>
        <w:lang w:val="pt-PT" w:eastAsia="pt-PT" w:bidi="pt-PT"/>
      </w:rPr>
    </w:lvl>
    <w:lvl w:ilvl="6" w:tplc="D27ECB2E">
      <w:numFmt w:val="bullet"/>
      <w:lvlText w:val="•"/>
      <w:lvlJc w:val="left"/>
      <w:pPr>
        <w:ind w:left="5588" w:hanging="168"/>
      </w:pPr>
      <w:rPr>
        <w:rFonts w:hint="default"/>
        <w:lang w:val="pt-PT" w:eastAsia="pt-PT" w:bidi="pt-PT"/>
      </w:rPr>
    </w:lvl>
    <w:lvl w:ilvl="7" w:tplc="2DCAF3C4">
      <w:numFmt w:val="bullet"/>
      <w:lvlText w:val="•"/>
      <w:lvlJc w:val="left"/>
      <w:pPr>
        <w:ind w:left="6476" w:hanging="168"/>
      </w:pPr>
      <w:rPr>
        <w:rFonts w:hint="default"/>
        <w:lang w:val="pt-PT" w:eastAsia="pt-PT" w:bidi="pt-PT"/>
      </w:rPr>
    </w:lvl>
    <w:lvl w:ilvl="8" w:tplc="5D9A5B76">
      <w:numFmt w:val="bullet"/>
      <w:lvlText w:val="•"/>
      <w:lvlJc w:val="left"/>
      <w:pPr>
        <w:ind w:left="7364" w:hanging="168"/>
      </w:pPr>
      <w:rPr>
        <w:rFonts w:hint="default"/>
        <w:lang w:val="pt-PT" w:eastAsia="pt-PT" w:bidi="pt-PT"/>
      </w:rPr>
    </w:lvl>
  </w:abstractNum>
  <w:abstractNum w:abstractNumId="3" w15:restartNumberingAfterBreak="0">
    <w:nsid w:val="4BE005BC"/>
    <w:multiLevelType w:val="hybridMultilevel"/>
    <w:tmpl w:val="7132E46E"/>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70890EAD"/>
    <w:multiLevelType w:val="hybridMultilevel"/>
    <w:tmpl w:val="648A7CF2"/>
    <w:lvl w:ilvl="0" w:tplc="04160001">
      <w:start w:val="1"/>
      <w:numFmt w:val="bullet"/>
      <w:lvlText w:val=""/>
      <w:lvlJc w:val="left"/>
      <w:pPr>
        <w:ind w:left="1866" w:hanging="360"/>
      </w:pPr>
      <w:rPr>
        <w:rFonts w:ascii="Symbol" w:hAnsi="Symbol" w:hint="default"/>
      </w:rPr>
    </w:lvl>
    <w:lvl w:ilvl="1" w:tplc="04160003" w:tentative="1">
      <w:start w:val="1"/>
      <w:numFmt w:val="bullet"/>
      <w:lvlText w:val="o"/>
      <w:lvlJc w:val="left"/>
      <w:pPr>
        <w:ind w:left="2586" w:hanging="360"/>
      </w:pPr>
      <w:rPr>
        <w:rFonts w:ascii="Courier New" w:hAnsi="Courier New" w:cs="Courier New" w:hint="default"/>
      </w:rPr>
    </w:lvl>
    <w:lvl w:ilvl="2" w:tplc="04160005" w:tentative="1">
      <w:start w:val="1"/>
      <w:numFmt w:val="bullet"/>
      <w:lvlText w:val=""/>
      <w:lvlJc w:val="left"/>
      <w:pPr>
        <w:ind w:left="3306" w:hanging="360"/>
      </w:pPr>
      <w:rPr>
        <w:rFonts w:ascii="Wingdings" w:hAnsi="Wingdings" w:hint="default"/>
      </w:rPr>
    </w:lvl>
    <w:lvl w:ilvl="3" w:tplc="04160001" w:tentative="1">
      <w:start w:val="1"/>
      <w:numFmt w:val="bullet"/>
      <w:lvlText w:val=""/>
      <w:lvlJc w:val="left"/>
      <w:pPr>
        <w:ind w:left="4026" w:hanging="360"/>
      </w:pPr>
      <w:rPr>
        <w:rFonts w:ascii="Symbol" w:hAnsi="Symbol" w:hint="default"/>
      </w:rPr>
    </w:lvl>
    <w:lvl w:ilvl="4" w:tplc="04160003" w:tentative="1">
      <w:start w:val="1"/>
      <w:numFmt w:val="bullet"/>
      <w:lvlText w:val="o"/>
      <w:lvlJc w:val="left"/>
      <w:pPr>
        <w:ind w:left="4746" w:hanging="360"/>
      </w:pPr>
      <w:rPr>
        <w:rFonts w:ascii="Courier New" w:hAnsi="Courier New" w:cs="Courier New" w:hint="default"/>
      </w:rPr>
    </w:lvl>
    <w:lvl w:ilvl="5" w:tplc="04160005" w:tentative="1">
      <w:start w:val="1"/>
      <w:numFmt w:val="bullet"/>
      <w:lvlText w:val=""/>
      <w:lvlJc w:val="left"/>
      <w:pPr>
        <w:ind w:left="5466" w:hanging="360"/>
      </w:pPr>
      <w:rPr>
        <w:rFonts w:ascii="Wingdings" w:hAnsi="Wingdings" w:hint="default"/>
      </w:rPr>
    </w:lvl>
    <w:lvl w:ilvl="6" w:tplc="04160001" w:tentative="1">
      <w:start w:val="1"/>
      <w:numFmt w:val="bullet"/>
      <w:lvlText w:val=""/>
      <w:lvlJc w:val="left"/>
      <w:pPr>
        <w:ind w:left="6186" w:hanging="360"/>
      </w:pPr>
      <w:rPr>
        <w:rFonts w:ascii="Symbol" w:hAnsi="Symbol" w:hint="default"/>
      </w:rPr>
    </w:lvl>
    <w:lvl w:ilvl="7" w:tplc="04160003" w:tentative="1">
      <w:start w:val="1"/>
      <w:numFmt w:val="bullet"/>
      <w:lvlText w:val="o"/>
      <w:lvlJc w:val="left"/>
      <w:pPr>
        <w:ind w:left="6906" w:hanging="360"/>
      </w:pPr>
      <w:rPr>
        <w:rFonts w:ascii="Courier New" w:hAnsi="Courier New" w:cs="Courier New" w:hint="default"/>
      </w:rPr>
    </w:lvl>
    <w:lvl w:ilvl="8" w:tplc="04160005" w:tentative="1">
      <w:start w:val="1"/>
      <w:numFmt w:val="bullet"/>
      <w:lvlText w:val=""/>
      <w:lvlJc w:val="left"/>
      <w:pPr>
        <w:ind w:left="7626" w:hanging="360"/>
      </w:pPr>
      <w:rPr>
        <w:rFonts w:ascii="Wingdings" w:hAnsi="Wingdings" w:hint="default"/>
      </w:rPr>
    </w:lvl>
  </w:abstractNum>
  <w:abstractNum w:abstractNumId="5" w15:restartNumberingAfterBreak="0">
    <w:nsid w:val="76AC6650"/>
    <w:multiLevelType w:val="hybridMultilevel"/>
    <w:tmpl w:val="110EC73E"/>
    <w:lvl w:ilvl="0" w:tplc="2112234C">
      <w:start w:val="1"/>
      <w:numFmt w:val="lowerLetter"/>
      <w:lvlText w:val="%1)"/>
      <w:lvlJc w:val="left"/>
      <w:pPr>
        <w:ind w:left="268" w:hanging="330"/>
      </w:pPr>
      <w:rPr>
        <w:rFonts w:ascii="Arial" w:eastAsia="Arial" w:hAnsi="Arial" w:cs="Arial" w:hint="default"/>
        <w:b w:val="0"/>
        <w:color w:val="333333"/>
        <w:spacing w:val="-1"/>
        <w:w w:val="102"/>
        <w:sz w:val="21"/>
        <w:szCs w:val="21"/>
        <w:lang w:val="pt-PT" w:eastAsia="pt-PT" w:bidi="pt-PT"/>
      </w:rPr>
    </w:lvl>
    <w:lvl w:ilvl="1" w:tplc="075CBE40">
      <w:numFmt w:val="bullet"/>
      <w:lvlText w:val="•"/>
      <w:lvlJc w:val="left"/>
      <w:pPr>
        <w:ind w:left="1148" w:hanging="330"/>
      </w:pPr>
      <w:rPr>
        <w:rFonts w:hint="default"/>
        <w:lang w:val="pt-PT" w:eastAsia="pt-PT" w:bidi="pt-PT"/>
      </w:rPr>
    </w:lvl>
    <w:lvl w:ilvl="2" w:tplc="1BA83F46">
      <w:numFmt w:val="bullet"/>
      <w:lvlText w:val="•"/>
      <w:lvlJc w:val="left"/>
      <w:pPr>
        <w:ind w:left="2036" w:hanging="330"/>
      </w:pPr>
      <w:rPr>
        <w:rFonts w:hint="default"/>
        <w:lang w:val="pt-PT" w:eastAsia="pt-PT" w:bidi="pt-PT"/>
      </w:rPr>
    </w:lvl>
    <w:lvl w:ilvl="3" w:tplc="D82833D6">
      <w:numFmt w:val="bullet"/>
      <w:lvlText w:val="•"/>
      <w:lvlJc w:val="left"/>
      <w:pPr>
        <w:ind w:left="2924" w:hanging="330"/>
      </w:pPr>
      <w:rPr>
        <w:rFonts w:hint="default"/>
        <w:lang w:val="pt-PT" w:eastAsia="pt-PT" w:bidi="pt-PT"/>
      </w:rPr>
    </w:lvl>
    <w:lvl w:ilvl="4" w:tplc="FBC65FDA">
      <w:numFmt w:val="bullet"/>
      <w:lvlText w:val="•"/>
      <w:lvlJc w:val="left"/>
      <w:pPr>
        <w:ind w:left="3812" w:hanging="330"/>
      </w:pPr>
      <w:rPr>
        <w:rFonts w:hint="default"/>
        <w:lang w:val="pt-PT" w:eastAsia="pt-PT" w:bidi="pt-PT"/>
      </w:rPr>
    </w:lvl>
    <w:lvl w:ilvl="5" w:tplc="957097F0">
      <w:numFmt w:val="bullet"/>
      <w:lvlText w:val="•"/>
      <w:lvlJc w:val="left"/>
      <w:pPr>
        <w:ind w:left="4700" w:hanging="330"/>
      </w:pPr>
      <w:rPr>
        <w:rFonts w:hint="default"/>
        <w:lang w:val="pt-PT" w:eastAsia="pt-PT" w:bidi="pt-PT"/>
      </w:rPr>
    </w:lvl>
    <w:lvl w:ilvl="6" w:tplc="4D4A9AA6">
      <w:numFmt w:val="bullet"/>
      <w:lvlText w:val="•"/>
      <w:lvlJc w:val="left"/>
      <w:pPr>
        <w:ind w:left="5588" w:hanging="330"/>
      </w:pPr>
      <w:rPr>
        <w:rFonts w:hint="default"/>
        <w:lang w:val="pt-PT" w:eastAsia="pt-PT" w:bidi="pt-PT"/>
      </w:rPr>
    </w:lvl>
    <w:lvl w:ilvl="7" w:tplc="52A2A388">
      <w:numFmt w:val="bullet"/>
      <w:lvlText w:val="•"/>
      <w:lvlJc w:val="left"/>
      <w:pPr>
        <w:ind w:left="6476" w:hanging="330"/>
      </w:pPr>
      <w:rPr>
        <w:rFonts w:hint="default"/>
        <w:lang w:val="pt-PT" w:eastAsia="pt-PT" w:bidi="pt-PT"/>
      </w:rPr>
    </w:lvl>
    <w:lvl w:ilvl="8" w:tplc="0F9E8E66">
      <w:numFmt w:val="bullet"/>
      <w:lvlText w:val="•"/>
      <w:lvlJc w:val="left"/>
      <w:pPr>
        <w:ind w:left="7364" w:hanging="330"/>
      </w:pPr>
      <w:rPr>
        <w:rFonts w:hint="default"/>
        <w:lang w:val="pt-PT" w:eastAsia="pt-PT" w:bidi="pt-PT"/>
      </w:rPr>
    </w:lvl>
  </w:abstractNum>
  <w:num w:numId="1">
    <w:abstractNumId w:val="4"/>
  </w:num>
  <w:num w:numId="2">
    <w:abstractNumId w:val="0"/>
  </w:num>
  <w:num w:numId="3">
    <w:abstractNumId w:val="1"/>
  </w:num>
  <w:num w:numId="4">
    <w:abstractNumId w:val="3"/>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1CB"/>
    <w:rsid w:val="00010F94"/>
    <w:rsid w:val="00011064"/>
    <w:rsid w:val="0001111A"/>
    <w:rsid w:val="00020E11"/>
    <w:rsid w:val="0003296C"/>
    <w:rsid w:val="0003387D"/>
    <w:rsid w:val="0003395A"/>
    <w:rsid w:val="00040CC0"/>
    <w:rsid w:val="00040D6C"/>
    <w:rsid w:val="00040E95"/>
    <w:rsid w:val="000544D1"/>
    <w:rsid w:val="00061DD6"/>
    <w:rsid w:val="00064F07"/>
    <w:rsid w:val="00065E5E"/>
    <w:rsid w:val="0006667E"/>
    <w:rsid w:val="00066AC5"/>
    <w:rsid w:val="000718C6"/>
    <w:rsid w:val="00071BA5"/>
    <w:rsid w:val="00072308"/>
    <w:rsid w:val="00072993"/>
    <w:rsid w:val="00074E6A"/>
    <w:rsid w:val="00075CE2"/>
    <w:rsid w:val="00076881"/>
    <w:rsid w:val="00082110"/>
    <w:rsid w:val="0008330C"/>
    <w:rsid w:val="00083A0F"/>
    <w:rsid w:val="000858E0"/>
    <w:rsid w:val="00087262"/>
    <w:rsid w:val="00087C4C"/>
    <w:rsid w:val="00090CB3"/>
    <w:rsid w:val="00091FA1"/>
    <w:rsid w:val="00092C30"/>
    <w:rsid w:val="000937FA"/>
    <w:rsid w:val="000B4980"/>
    <w:rsid w:val="000B4C39"/>
    <w:rsid w:val="000B7A6F"/>
    <w:rsid w:val="000C40EC"/>
    <w:rsid w:val="000C4280"/>
    <w:rsid w:val="000D2066"/>
    <w:rsid w:val="000D5FE8"/>
    <w:rsid w:val="000D7B73"/>
    <w:rsid w:val="000D7BFB"/>
    <w:rsid w:val="000F1BCD"/>
    <w:rsid w:val="000F47C4"/>
    <w:rsid w:val="00105A0D"/>
    <w:rsid w:val="00110EA8"/>
    <w:rsid w:val="001117B5"/>
    <w:rsid w:val="0011351F"/>
    <w:rsid w:val="0011434E"/>
    <w:rsid w:val="00124480"/>
    <w:rsid w:val="00124E20"/>
    <w:rsid w:val="0013260E"/>
    <w:rsid w:val="00132A08"/>
    <w:rsid w:val="00133479"/>
    <w:rsid w:val="0013669D"/>
    <w:rsid w:val="00140FC3"/>
    <w:rsid w:val="00144127"/>
    <w:rsid w:val="00144365"/>
    <w:rsid w:val="00145A77"/>
    <w:rsid w:val="00146BD9"/>
    <w:rsid w:val="0014710C"/>
    <w:rsid w:val="00150BAC"/>
    <w:rsid w:val="00151A92"/>
    <w:rsid w:val="00154584"/>
    <w:rsid w:val="001579AC"/>
    <w:rsid w:val="00157A0D"/>
    <w:rsid w:val="001600E1"/>
    <w:rsid w:val="00160FE1"/>
    <w:rsid w:val="0016144D"/>
    <w:rsid w:val="001669A3"/>
    <w:rsid w:val="00171076"/>
    <w:rsid w:val="0017180E"/>
    <w:rsid w:val="001721CC"/>
    <w:rsid w:val="00175796"/>
    <w:rsid w:val="00180716"/>
    <w:rsid w:val="00183594"/>
    <w:rsid w:val="00194344"/>
    <w:rsid w:val="00195742"/>
    <w:rsid w:val="001960A4"/>
    <w:rsid w:val="00197C6C"/>
    <w:rsid w:val="001A2083"/>
    <w:rsid w:val="001A3C41"/>
    <w:rsid w:val="001A3F5C"/>
    <w:rsid w:val="001A3F95"/>
    <w:rsid w:val="001A568D"/>
    <w:rsid w:val="001A60A2"/>
    <w:rsid w:val="001B13C5"/>
    <w:rsid w:val="001B292B"/>
    <w:rsid w:val="001B3EF1"/>
    <w:rsid w:val="001B44E1"/>
    <w:rsid w:val="001B6288"/>
    <w:rsid w:val="001B6711"/>
    <w:rsid w:val="001B7138"/>
    <w:rsid w:val="001B7A3D"/>
    <w:rsid w:val="001C27A9"/>
    <w:rsid w:val="001C2802"/>
    <w:rsid w:val="001C3B00"/>
    <w:rsid w:val="001D17A1"/>
    <w:rsid w:val="001D1860"/>
    <w:rsid w:val="001D249A"/>
    <w:rsid w:val="001D29FB"/>
    <w:rsid w:val="001D654D"/>
    <w:rsid w:val="001E0957"/>
    <w:rsid w:val="001E12B9"/>
    <w:rsid w:val="001E3C7D"/>
    <w:rsid w:val="001F50D0"/>
    <w:rsid w:val="0020200B"/>
    <w:rsid w:val="0020241C"/>
    <w:rsid w:val="00203BD6"/>
    <w:rsid w:val="00207E06"/>
    <w:rsid w:val="00211E4A"/>
    <w:rsid w:val="002135FA"/>
    <w:rsid w:val="00215462"/>
    <w:rsid w:val="0021551E"/>
    <w:rsid w:val="002162F2"/>
    <w:rsid w:val="002173E9"/>
    <w:rsid w:val="00225004"/>
    <w:rsid w:val="002313AE"/>
    <w:rsid w:val="00231F6C"/>
    <w:rsid w:val="00240BC3"/>
    <w:rsid w:val="00242C04"/>
    <w:rsid w:val="0024457E"/>
    <w:rsid w:val="002451FE"/>
    <w:rsid w:val="00253C3E"/>
    <w:rsid w:val="00257CBD"/>
    <w:rsid w:val="0026171B"/>
    <w:rsid w:val="00262138"/>
    <w:rsid w:val="00264311"/>
    <w:rsid w:val="00270688"/>
    <w:rsid w:val="00273652"/>
    <w:rsid w:val="00274DC1"/>
    <w:rsid w:val="00276487"/>
    <w:rsid w:val="002808A9"/>
    <w:rsid w:val="00282352"/>
    <w:rsid w:val="002847C6"/>
    <w:rsid w:val="00290FB6"/>
    <w:rsid w:val="00292DA2"/>
    <w:rsid w:val="002930C6"/>
    <w:rsid w:val="002972B1"/>
    <w:rsid w:val="00297B2D"/>
    <w:rsid w:val="002A2CCC"/>
    <w:rsid w:val="002A3E04"/>
    <w:rsid w:val="002A4FCA"/>
    <w:rsid w:val="002A6CDE"/>
    <w:rsid w:val="002B1443"/>
    <w:rsid w:val="002B274B"/>
    <w:rsid w:val="002B2F61"/>
    <w:rsid w:val="002B635A"/>
    <w:rsid w:val="002C767D"/>
    <w:rsid w:val="002D1453"/>
    <w:rsid w:val="002E000A"/>
    <w:rsid w:val="002E27AE"/>
    <w:rsid w:val="002E304E"/>
    <w:rsid w:val="002E4563"/>
    <w:rsid w:val="002E5A62"/>
    <w:rsid w:val="002E7378"/>
    <w:rsid w:val="002F4E02"/>
    <w:rsid w:val="002F77BB"/>
    <w:rsid w:val="002F7AA4"/>
    <w:rsid w:val="003012B8"/>
    <w:rsid w:val="00303169"/>
    <w:rsid w:val="003054A4"/>
    <w:rsid w:val="00306B54"/>
    <w:rsid w:val="00307A43"/>
    <w:rsid w:val="003128B1"/>
    <w:rsid w:val="00313706"/>
    <w:rsid w:val="00314D0A"/>
    <w:rsid w:val="00315EA9"/>
    <w:rsid w:val="0031757C"/>
    <w:rsid w:val="0032123C"/>
    <w:rsid w:val="00321D7A"/>
    <w:rsid w:val="00321DBC"/>
    <w:rsid w:val="00323521"/>
    <w:rsid w:val="0032353F"/>
    <w:rsid w:val="00327243"/>
    <w:rsid w:val="00327919"/>
    <w:rsid w:val="00330546"/>
    <w:rsid w:val="00332679"/>
    <w:rsid w:val="00332CC8"/>
    <w:rsid w:val="00333848"/>
    <w:rsid w:val="00337FF7"/>
    <w:rsid w:val="003401B5"/>
    <w:rsid w:val="003429F8"/>
    <w:rsid w:val="003444D5"/>
    <w:rsid w:val="003468B0"/>
    <w:rsid w:val="00350FCA"/>
    <w:rsid w:val="00355BF1"/>
    <w:rsid w:val="00355C57"/>
    <w:rsid w:val="003620D5"/>
    <w:rsid w:val="0036296B"/>
    <w:rsid w:val="00364F04"/>
    <w:rsid w:val="00366085"/>
    <w:rsid w:val="00372A4C"/>
    <w:rsid w:val="00376186"/>
    <w:rsid w:val="00376312"/>
    <w:rsid w:val="003768D4"/>
    <w:rsid w:val="00377788"/>
    <w:rsid w:val="003802A5"/>
    <w:rsid w:val="003920E1"/>
    <w:rsid w:val="003941CB"/>
    <w:rsid w:val="003A3D66"/>
    <w:rsid w:val="003A73ED"/>
    <w:rsid w:val="003B2E18"/>
    <w:rsid w:val="003B79A9"/>
    <w:rsid w:val="003C0E84"/>
    <w:rsid w:val="003C4F39"/>
    <w:rsid w:val="003C6175"/>
    <w:rsid w:val="003C7E51"/>
    <w:rsid w:val="003D14BF"/>
    <w:rsid w:val="003D379E"/>
    <w:rsid w:val="003D3CB3"/>
    <w:rsid w:val="003D4143"/>
    <w:rsid w:val="003E287F"/>
    <w:rsid w:val="003E46ED"/>
    <w:rsid w:val="003F065D"/>
    <w:rsid w:val="003F1B3E"/>
    <w:rsid w:val="003F21BD"/>
    <w:rsid w:val="003F24F3"/>
    <w:rsid w:val="003F7E72"/>
    <w:rsid w:val="004067F0"/>
    <w:rsid w:val="004079B0"/>
    <w:rsid w:val="004136B2"/>
    <w:rsid w:val="00415C01"/>
    <w:rsid w:val="00416CEB"/>
    <w:rsid w:val="00417D38"/>
    <w:rsid w:val="00422FBD"/>
    <w:rsid w:val="00425F02"/>
    <w:rsid w:val="00426097"/>
    <w:rsid w:val="00426C30"/>
    <w:rsid w:val="00432039"/>
    <w:rsid w:val="0043480A"/>
    <w:rsid w:val="00436DAD"/>
    <w:rsid w:val="0044267F"/>
    <w:rsid w:val="0044587E"/>
    <w:rsid w:val="00447E2D"/>
    <w:rsid w:val="00454BA8"/>
    <w:rsid w:val="00455F94"/>
    <w:rsid w:val="00457489"/>
    <w:rsid w:val="00457877"/>
    <w:rsid w:val="00460EAE"/>
    <w:rsid w:val="0046732C"/>
    <w:rsid w:val="004717A7"/>
    <w:rsid w:val="004727E7"/>
    <w:rsid w:val="00482238"/>
    <w:rsid w:val="004875D9"/>
    <w:rsid w:val="00487A15"/>
    <w:rsid w:val="004A0DB2"/>
    <w:rsid w:val="004A18F7"/>
    <w:rsid w:val="004A4494"/>
    <w:rsid w:val="004A4A06"/>
    <w:rsid w:val="004A508E"/>
    <w:rsid w:val="004A5096"/>
    <w:rsid w:val="004A5A3A"/>
    <w:rsid w:val="004A62E4"/>
    <w:rsid w:val="004C002C"/>
    <w:rsid w:val="004C04B5"/>
    <w:rsid w:val="004C0976"/>
    <w:rsid w:val="004C0B43"/>
    <w:rsid w:val="004D0E80"/>
    <w:rsid w:val="004D1B92"/>
    <w:rsid w:val="004D46AF"/>
    <w:rsid w:val="004D5ABB"/>
    <w:rsid w:val="004E5B93"/>
    <w:rsid w:val="004E6436"/>
    <w:rsid w:val="004E6B19"/>
    <w:rsid w:val="004F23C6"/>
    <w:rsid w:val="004F2A5B"/>
    <w:rsid w:val="004F35F9"/>
    <w:rsid w:val="004F3842"/>
    <w:rsid w:val="004F3C10"/>
    <w:rsid w:val="004F45FF"/>
    <w:rsid w:val="004F7330"/>
    <w:rsid w:val="00506344"/>
    <w:rsid w:val="00510963"/>
    <w:rsid w:val="00510DE0"/>
    <w:rsid w:val="00512572"/>
    <w:rsid w:val="00515B68"/>
    <w:rsid w:val="00523B2E"/>
    <w:rsid w:val="00524081"/>
    <w:rsid w:val="005241C7"/>
    <w:rsid w:val="00531B58"/>
    <w:rsid w:val="00534105"/>
    <w:rsid w:val="005369EE"/>
    <w:rsid w:val="005377F1"/>
    <w:rsid w:val="00540A0C"/>
    <w:rsid w:val="0054153B"/>
    <w:rsid w:val="00541F2E"/>
    <w:rsid w:val="00545C82"/>
    <w:rsid w:val="00547A55"/>
    <w:rsid w:val="00552EA9"/>
    <w:rsid w:val="0055485E"/>
    <w:rsid w:val="005552CD"/>
    <w:rsid w:val="00557286"/>
    <w:rsid w:val="005605F5"/>
    <w:rsid w:val="00563E7E"/>
    <w:rsid w:val="00565DFE"/>
    <w:rsid w:val="0057036C"/>
    <w:rsid w:val="00571A03"/>
    <w:rsid w:val="00572E11"/>
    <w:rsid w:val="005763B0"/>
    <w:rsid w:val="00580F9D"/>
    <w:rsid w:val="005813CD"/>
    <w:rsid w:val="00581770"/>
    <w:rsid w:val="00591FF1"/>
    <w:rsid w:val="005952F9"/>
    <w:rsid w:val="00595CC0"/>
    <w:rsid w:val="005A0763"/>
    <w:rsid w:val="005A2453"/>
    <w:rsid w:val="005A57A9"/>
    <w:rsid w:val="005A60D7"/>
    <w:rsid w:val="005B232E"/>
    <w:rsid w:val="005B2C96"/>
    <w:rsid w:val="005C4048"/>
    <w:rsid w:val="005C44B9"/>
    <w:rsid w:val="005D1AF0"/>
    <w:rsid w:val="005E331A"/>
    <w:rsid w:val="005E47A6"/>
    <w:rsid w:val="005E63FB"/>
    <w:rsid w:val="005E7C4F"/>
    <w:rsid w:val="005F02B3"/>
    <w:rsid w:val="005F3046"/>
    <w:rsid w:val="005F5EEB"/>
    <w:rsid w:val="006027F8"/>
    <w:rsid w:val="006058FB"/>
    <w:rsid w:val="00605C4F"/>
    <w:rsid w:val="00605FDE"/>
    <w:rsid w:val="00606E44"/>
    <w:rsid w:val="006072CE"/>
    <w:rsid w:val="006106D8"/>
    <w:rsid w:val="00612FAD"/>
    <w:rsid w:val="00613C2A"/>
    <w:rsid w:val="0061688E"/>
    <w:rsid w:val="00617023"/>
    <w:rsid w:val="00617229"/>
    <w:rsid w:val="006208EB"/>
    <w:rsid w:val="00626AEB"/>
    <w:rsid w:val="006354ED"/>
    <w:rsid w:val="00635B5A"/>
    <w:rsid w:val="006371C5"/>
    <w:rsid w:val="006401DB"/>
    <w:rsid w:val="00640356"/>
    <w:rsid w:val="00640C54"/>
    <w:rsid w:val="00641825"/>
    <w:rsid w:val="00647996"/>
    <w:rsid w:val="006500FA"/>
    <w:rsid w:val="00652245"/>
    <w:rsid w:val="00652969"/>
    <w:rsid w:val="00652AEB"/>
    <w:rsid w:val="006551CA"/>
    <w:rsid w:val="006553F4"/>
    <w:rsid w:val="0066395E"/>
    <w:rsid w:val="006658B0"/>
    <w:rsid w:val="00667090"/>
    <w:rsid w:val="00670E49"/>
    <w:rsid w:val="00676AC7"/>
    <w:rsid w:val="00677790"/>
    <w:rsid w:val="00677E9E"/>
    <w:rsid w:val="00680821"/>
    <w:rsid w:val="00680BDA"/>
    <w:rsid w:val="00682CB1"/>
    <w:rsid w:val="00692E6C"/>
    <w:rsid w:val="006939D2"/>
    <w:rsid w:val="006944A6"/>
    <w:rsid w:val="00694DD1"/>
    <w:rsid w:val="00697AD1"/>
    <w:rsid w:val="00697CC2"/>
    <w:rsid w:val="006A06EA"/>
    <w:rsid w:val="006A1E86"/>
    <w:rsid w:val="006A2A49"/>
    <w:rsid w:val="006A2CDE"/>
    <w:rsid w:val="006A4277"/>
    <w:rsid w:val="006A4EF1"/>
    <w:rsid w:val="006A510A"/>
    <w:rsid w:val="006B14DD"/>
    <w:rsid w:val="006B186D"/>
    <w:rsid w:val="006B2DE1"/>
    <w:rsid w:val="006B3DC6"/>
    <w:rsid w:val="006B5DEF"/>
    <w:rsid w:val="006C2B57"/>
    <w:rsid w:val="006C69F1"/>
    <w:rsid w:val="006D03D9"/>
    <w:rsid w:val="006D0AF7"/>
    <w:rsid w:val="006D790E"/>
    <w:rsid w:val="006E0591"/>
    <w:rsid w:val="006E0E24"/>
    <w:rsid w:val="006E366F"/>
    <w:rsid w:val="006E6929"/>
    <w:rsid w:val="006E7000"/>
    <w:rsid w:val="006F054B"/>
    <w:rsid w:val="006F206B"/>
    <w:rsid w:val="006F2D0E"/>
    <w:rsid w:val="006F3291"/>
    <w:rsid w:val="006F5BCE"/>
    <w:rsid w:val="006F6414"/>
    <w:rsid w:val="006F6F5A"/>
    <w:rsid w:val="00700482"/>
    <w:rsid w:val="00700542"/>
    <w:rsid w:val="00700FFD"/>
    <w:rsid w:val="00705743"/>
    <w:rsid w:val="00705AC5"/>
    <w:rsid w:val="007061E5"/>
    <w:rsid w:val="007063A5"/>
    <w:rsid w:val="0070641D"/>
    <w:rsid w:val="0071256B"/>
    <w:rsid w:val="00712695"/>
    <w:rsid w:val="00712EAF"/>
    <w:rsid w:val="00713B99"/>
    <w:rsid w:val="00714ECD"/>
    <w:rsid w:val="00727090"/>
    <w:rsid w:val="00730729"/>
    <w:rsid w:val="00734AC2"/>
    <w:rsid w:val="007359D9"/>
    <w:rsid w:val="00740FC3"/>
    <w:rsid w:val="0075095D"/>
    <w:rsid w:val="007517C5"/>
    <w:rsid w:val="00753F29"/>
    <w:rsid w:val="00757742"/>
    <w:rsid w:val="007608B7"/>
    <w:rsid w:val="00760CF8"/>
    <w:rsid w:val="00760FDA"/>
    <w:rsid w:val="00762A1E"/>
    <w:rsid w:val="0076321F"/>
    <w:rsid w:val="007632E1"/>
    <w:rsid w:val="00765773"/>
    <w:rsid w:val="00767BDA"/>
    <w:rsid w:val="007748C2"/>
    <w:rsid w:val="00774984"/>
    <w:rsid w:val="007805F2"/>
    <w:rsid w:val="0078450E"/>
    <w:rsid w:val="00790712"/>
    <w:rsid w:val="0079380B"/>
    <w:rsid w:val="00793888"/>
    <w:rsid w:val="00797B05"/>
    <w:rsid w:val="007A16D5"/>
    <w:rsid w:val="007B1674"/>
    <w:rsid w:val="007B6E09"/>
    <w:rsid w:val="007C0EE6"/>
    <w:rsid w:val="007C2F67"/>
    <w:rsid w:val="007C53FC"/>
    <w:rsid w:val="007C6034"/>
    <w:rsid w:val="007C7396"/>
    <w:rsid w:val="007D299A"/>
    <w:rsid w:val="007D3971"/>
    <w:rsid w:val="007D6269"/>
    <w:rsid w:val="007E5287"/>
    <w:rsid w:val="007F3DD6"/>
    <w:rsid w:val="00800134"/>
    <w:rsid w:val="0080028F"/>
    <w:rsid w:val="008043DC"/>
    <w:rsid w:val="008059EA"/>
    <w:rsid w:val="00810D82"/>
    <w:rsid w:val="00812117"/>
    <w:rsid w:val="008142F6"/>
    <w:rsid w:val="00815F61"/>
    <w:rsid w:val="008227C0"/>
    <w:rsid w:val="008234E3"/>
    <w:rsid w:val="0082414D"/>
    <w:rsid w:val="00824A31"/>
    <w:rsid w:val="00824E88"/>
    <w:rsid w:val="00827CCD"/>
    <w:rsid w:val="00831A29"/>
    <w:rsid w:val="00835889"/>
    <w:rsid w:val="00835B8F"/>
    <w:rsid w:val="00837DB8"/>
    <w:rsid w:val="00840688"/>
    <w:rsid w:val="00844652"/>
    <w:rsid w:val="0085034F"/>
    <w:rsid w:val="00852FA2"/>
    <w:rsid w:val="00855A1D"/>
    <w:rsid w:val="00856CEB"/>
    <w:rsid w:val="00865A03"/>
    <w:rsid w:val="0087346B"/>
    <w:rsid w:val="008745EA"/>
    <w:rsid w:val="0087575B"/>
    <w:rsid w:val="00876DD8"/>
    <w:rsid w:val="00881573"/>
    <w:rsid w:val="00884221"/>
    <w:rsid w:val="008848C7"/>
    <w:rsid w:val="008904D6"/>
    <w:rsid w:val="00890A3D"/>
    <w:rsid w:val="008926BB"/>
    <w:rsid w:val="00897B26"/>
    <w:rsid w:val="008A1153"/>
    <w:rsid w:val="008A1C5D"/>
    <w:rsid w:val="008A2AE8"/>
    <w:rsid w:val="008A2EF2"/>
    <w:rsid w:val="008A345C"/>
    <w:rsid w:val="008A596A"/>
    <w:rsid w:val="008B12E9"/>
    <w:rsid w:val="008B2181"/>
    <w:rsid w:val="008B3461"/>
    <w:rsid w:val="008B36BD"/>
    <w:rsid w:val="008B6FC2"/>
    <w:rsid w:val="008B7867"/>
    <w:rsid w:val="008C2AE2"/>
    <w:rsid w:val="008C2FAD"/>
    <w:rsid w:val="008C5C55"/>
    <w:rsid w:val="008C7B8C"/>
    <w:rsid w:val="008D7ECA"/>
    <w:rsid w:val="008E00BF"/>
    <w:rsid w:val="008E169F"/>
    <w:rsid w:val="008E647A"/>
    <w:rsid w:val="008E6C58"/>
    <w:rsid w:val="008F2496"/>
    <w:rsid w:val="008F3092"/>
    <w:rsid w:val="008F7102"/>
    <w:rsid w:val="009026F3"/>
    <w:rsid w:val="00904937"/>
    <w:rsid w:val="00906D1A"/>
    <w:rsid w:val="00907AE7"/>
    <w:rsid w:val="00910304"/>
    <w:rsid w:val="00912C4E"/>
    <w:rsid w:val="00914A2E"/>
    <w:rsid w:val="00921AEB"/>
    <w:rsid w:val="00922F83"/>
    <w:rsid w:val="00926DF3"/>
    <w:rsid w:val="009330BC"/>
    <w:rsid w:val="00933CB6"/>
    <w:rsid w:val="00937720"/>
    <w:rsid w:val="00940877"/>
    <w:rsid w:val="00941A70"/>
    <w:rsid w:val="00942C0D"/>
    <w:rsid w:val="0094466B"/>
    <w:rsid w:val="0094516A"/>
    <w:rsid w:val="00946017"/>
    <w:rsid w:val="0095077F"/>
    <w:rsid w:val="0095097F"/>
    <w:rsid w:val="00950BCF"/>
    <w:rsid w:val="00951A3D"/>
    <w:rsid w:val="00951EB6"/>
    <w:rsid w:val="009536B9"/>
    <w:rsid w:val="009556DE"/>
    <w:rsid w:val="009604E6"/>
    <w:rsid w:val="0096064D"/>
    <w:rsid w:val="0096109F"/>
    <w:rsid w:val="009618C1"/>
    <w:rsid w:val="00963C3F"/>
    <w:rsid w:val="00964CD0"/>
    <w:rsid w:val="00967B65"/>
    <w:rsid w:val="00970CE3"/>
    <w:rsid w:val="00972F27"/>
    <w:rsid w:val="00973F45"/>
    <w:rsid w:val="009741DD"/>
    <w:rsid w:val="0097427F"/>
    <w:rsid w:val="00976BFF"/>
    <w:rsid w:val="00977742"/>
    <w:rsid w:val="00984868"/>
    <w:rsid w:val="0099076F"/>
    <w:rsid w:val="00993C31"/>
    <w:rsid w:val="009A243B"/>
    <w:rsid w:val="009A32AF"/>
    <w:rsid w:val="009B3077"/>
    <w:rsid w:val="009B48DF"/>
    <w:rsid w:val="009B4CB3"/>
    <w:rsid w:val="009B681C"/>
    <w:rsid w:val="009B7C66"/>
    <w:rsid w:val="009D2D5D"/>
    <w:rsid w:val="009D2ECB"/>
    <w:rsid w:val="009D3BA9"/>
    <w:rsid w:val="009D4A45"/>
    <w:rsid w:val="009E0A73"/>
    <w:rsid w:val="009E11A1"/>
    <w:rsid w:val="009E4020"/>
    <w:rsid w:val="009E753C"/>
    <w:rsid w:val="009F2FAB"/>
    <w:rsid w:val="009F5411"/>
    <w:rsid w:val="009F6661"/>
    <w:rsid w:val="00A02E11"/>
    <w:rsid w:val="00A0333F"/>
    <w:rsid w:val="00A03456"/>
    <w:rsid w:val="00A064A7"/>
    <w:rsid w:val="00A06B25"/>
    <w:rsid w:val="00A078CC"/>
    <w:rsid w:val="00A10861"/>
    <w:rsid w:val="00A10BF5"/>
    <w:rsid w:val="00A133CB"/>
    <w:rsid w:val="00A14B85"/>
    <w:rsid w:val="00A21250"/>
    <w:rsid w:val="00A21FB1"/>
    <w:rsid w:val="00A220DB"/>
    <w:rsid w:val="00A26AC4"/>
    <w:rsid w:val="00A27C3B"/>
    <w:rsid w:val="00A302F3"/>
    <w:rsid w:val="00A33B00"/>
    <w:rsid w:val="00A34743"/>
    <w:rsid w:val="00A45BF1"/>
    <w:rsid w:val="00A51BDD"/>
    <w:rsid w:val="00A51F36"/>
    <w:rsid w:val="00A539C2"/>
    <w:rsid w:val="00A61154"/>
    <w:rsid w:val="00A61851"/>
    <w:rsid w:val="00A67A6A"/>
    <w:rsid w:val="00A70897"/>
    <w:rsid w:val="00A709BF"/>
    <w:rsid w:val="00A72FB8"/>
    <w:rsid w:val="00A75850"/>
    <w:rsid w:val="00A76DF2"/>
    <w:rsid w:val="00A818AB"/>
    <w:rsid w:val="00A87273"/>
    <w:rsid w:val="00A87888"/>
    <w:rsid w:val="00A87D64"/>
    <w:rsid w:val="00A93BDE"/>
    <w:rsid w:val="00AA7945"/>
    <w:rsid w:val="00AB25B5"/>
    <w:rsid w:val="00AB2DD8"/>
    <w:rsid w:val="00AB736C"/>
    <w:rsid w:val="00AC3A18"/>
    <w:rsid w:val="00AC4135"/>
    <w:rsid w:val="00AC6518"/>
    <w:rsid w:val="00AD0E21"/>
    <w:rsid w:val="00AD1E64"/>
    <w:rsid w:val="00AD5C8C"/>
    <w:rsid w:val="00AE3CF9"/>
    <w:rsid w:val="00AE4AF9"/>
    <w:rsid w:val="00AE53CD"/>
    <w:rsid w:val="00AE5D49"/>
    <w:rsid w:val="00AE6AE3"/>
    <w:rsid w:val="00AF5AED"/>
    <w:rsid w:val="00AF60EA"/>
    <w:rsid w:val="00B030AB"/>
    <w:rsid w:val="00B0380F"/>
    <w:rsid w:val="00B03C3F"/>
    <w:rsid w:val="00B04CE8"/>
    <w:rsid w:val="00B0767D"/>
    <w:rsid w:val="00B12CE4"/>
    <w:rsid w:val="00B14868"/>
    <w:rsid w:val="00B14A4B"/>
    <w:rsid w:val="00B1632D"/>
    <w:rsid w:val="00B16E47"/>
    <w:rsid w:val="00B1754B"/>
    <w:rsid w:val="00B235BA"/>
    <w:rsid w:val="00B24008"/>
    <w:rsid w:val="00B26C44"/>
    <w:rsid w:val="00B31EAE"/>
    <w:rsid w:val="00B33D76"/>
    <w:rsid w:val="00B3558D"/>
    <w:rsid w:val="00B36383"/>
    <w:rsid w:val="00B37CC5"/>
    <w:rsid w:val="00B40511"/>
    <w:rsid w:val="00B40EAC"/>
    <w:rsid w:val="00B41769"/>
    <w:rsid w:val="00B465BA"/>
    <w:rsid w:val="00B4729B"/>
    <w:rsid w:val="00B53102"/>
    <w:rsid w:val="00B61CD0"/>
    <w:rsid w:val="00B624EB"/>
    <w:rsid w:val="00B62D1D"/>
    <w:rsid w:val="00B72EFD"/>
    <w:rsid w:val="00B804B7"/>
    <w:rsid w:val="00B81BCC"/>
    <w:rsid w:val="00B84889"/>
    <w:rsid w:val="00B85A71"/>
    <w:rsid w:val="00B86961"/>
    <w:rsid w:val="00B902EC"/>
    <w:rsid w:val="00B926AC"/>
    <w:rsid w:val="00B93F81"/>
    <w:rsid w:val="00BA760B"/>
    <w:rsid w:val="00BA7868"/>
    <w:rsid w:val="00BB26AD"/>
    <w:rsid w:val="00BB287C"/>
    <w:rsid w:val="00BB2CFC"/>
    <w:rsid w:val="00BB4924"/>
    <w:rsid w:val="00BB62C8"/>
    <w:rsid w:val="00BB6BEC"/>
    <w:rsid w:val="00BB7FDD"/>
    <w:rsid w:val="00BC45EC"/>
    <w:rsid w:val="00BC4CF3"/>
    <w:rsid w:val="00BC6433"/>
    <w:rsid w:val="00BE0B35"/>
    <w:rsid w:val="00BE7589"/>
    <w:rsid w:val="00BF210D"/>
    <w:rsid w:val="00BF6202"/>
    <w:rsid w:val="00BF6917"/>
    <w:rsid w:val="00C01EA9"/>
    <w:rsid w:val="00C06761"/>
    <w:rsid w:val="00C0693C"/>
    <w:rsid w:val="00C114CA"/>
    <w:rsid w:val="00C12E78"/>
    <w:rsid w:val="00C1402C"/>
    <w:rsid w:val="00C148DD"/>
    <w:rsid w:val="00C15BD9"/>
    <w:rsid w:val="00C164EF"/>
    <w:rsid w:val="00C167B4"/>
    <w:rsid w:val="00C272E8"/>
    <w:rsid w:val="00C279BF"/>
    <w:rsid w:val="00C30E5A"/>
    <w:rsid w:val="00C33223"/>
    <w:rsid w:val="00C355A2"/>
    <w:rsid w:val="00C418DA"/>
    <w:rsid w:val="00C51564"/>
    <w:rsid w:val="00C517DA"/>
    <w:rsid w:val="00C55A38"/>
    <w:rsid w:val="00C60ED7"/>
    <w:rsid w:val="00C624B2"/>
    <w:rsid w:val="00C62D2C"/>
    <w:rsid w:val="00C6318E"/>
    <w:rsid w:val="00C66134"/>
    <w:rsid w:val="00C7376E"/>
    <w:rsid w:val="00C827E5"/>
    <w:rsid w:val="00C82F57"/>
    <w:rsid w:val="00C84033"/>
    <w:rsid w:val="00C90FF7"/>
    <w:rsid w:val="00C9258D"/>
    <w:rsid w:val="00C942F4"/>
    <w:rsid w:val="00C95C00"/>
    <w:rsid w:val="00C96CFF"/>
    <w:rsid w:val="00CA3F04"/>
    <w:rsid w:val="00CA5B94"/>
    <w:rsid w:val="00CA744F"/>
    <w:rsid w:val="00CB28AE"/>
    <w:rsid w:val="00CB60C5"/>
    <w:rsid w:val="00CC01D1"/>
    <w:rsid w:val="00CC2DBD"/>
    <w:rsid w:val="00CC38B4"/>
    <w:rsid w:val="00CC4BCB"/>
    <w:rsid w:val="00CC50A7"/>
    <w:rsid w:val="00CC59C9"/>
    <w:rsid w:val="00CC6200"/>
    <w:rsid w:val="00CC6EF9"/>
    <w:rsid w:val="00CE1664"/>
    <w:rsid w:val="00CE3D5B"/>
    <w:rsid w:val="00CE6EF0"/>
    <w:rsid w:val="00CE7BA1"/>
    <w:rsid w:val="00CF1979"/>
    <w:rsid w:val="00CF26D8"/>
    <w:rsid w:val="00CF34EA"/>
    <w:rsid w:val="00CF5FF8"/>
    <w:rsid w:val="00D02C28"/>
    <w:rsid w:val="00D04CB7"/>
    <w:rsid w:val="00D06649"/>
    <w:rsid w:val="00D06738"/>
    <w:rsid w:val="00D06B85"/>
    <w:rsid w:val="00D104C8"/>
    <w:rsid w:val="00D11B7E"/>
    <w:rsid w:val="00D125EC"/>
    <w:rsid w:val="00D130D1"/>
    <w:rsid w:val="00D14AED"/>
    <w:rsid w:val="00D2023D"/>
    <w:rsid w:val="00D21435"/>
    <w:rsid w:val="00D24378"/>
    <w:rsid w:val="00D24D61"/>
    <w:rsid w:val="00D27FCA"/>
    <w:rsid w:val="00D304EA"/>
    <w:rsid w:val="00D34327"/>
    <w:rsid w:val="00D350E8"/>
    <w:rsid w:val="00D352EB"/>
    <w:rsid w:val="00D3540E"/>
    <w:rsid w:val="00D355E8"/>
    <w:rsid w:val="00D40725"/>
    <w:rsid w:val="00D43AE8"/>
    <w:rsid w:val="00D4507F"/>
    <w:rsid w:val="00D46219"/>
    <w:rsid w:val="00D53248"/>
    <w:rsid w:val="00D536B9"/>
    <w:rsid w:val="00D549A6"/>
    <w:rsid w:val="00D624B7"/>
    <w:rsid w:val="00D638AD"/>
    <w:rsid w:val="00D71063"/>
    <w:rsid w:val="00D73740"/>
    <w:rsid w:val="00D74661"/>
    <w:rsid w:val="00D7727D"/>
    <w:rsid w:val="00D777D5"/>
    <w:rsid w:val="00D835D1"/>
    <w:rsid w:val="00D85F3E"/>
    <w:rsid w:val="00D866BE"/>
    <w:rsid w:val="00D8687B"/>
    <w:rsid w:val="00D903C4"/>
    <w:rsid w:val="00D90E6C"/>
    <w:rsid w:val="00D9267C"/>
    <w:rsid w:val="00DA0BBF"/>
    <w:rsid w:val="00DA3862"/>
    <w:rsid w:val="00DA401F"/>
    <w:rsid w:val="00DA4068"/>
    <w:rsid w:val="00DA5F10"/>
    <w:rsid w:val="00DB0009"/>
    <w:rsid w:val="00DB0521"/>
    <w:rsid w:val="00DB2A69"/>
    <w:rsid w:val="00DB4B1C"/>
    <w:rsid w:val="00DB79A9"/>
    <w:rsid w:val="00DD146B"/>
    <w:rsid w:val="00DD2E61"/>
    <w:rsid w:val="00DD698D"/>
    <w:rsid w:val="00DD740F"/>
    <w:rsid w:val="00DE1EBB"/>
    <w:rsid w:val="00DE28A2"/>
    <w:rsid w:val="00DE3280"/>
    <w:rsid w:val="00DE5EBD"/>
    <w:rsid w:val="00DF191E"/>
    <w:rsid w:val="00DF7646"/>
    <w:rsid w:val="00DF7DC1"/>
    <w:rsid w:val="00E0024A"/>
    <w:rsid w:val="00E013F9"/>
    <w:rsid w:val="00E165F9"/>
    <w:rsid w:val="00E17434"/>
    <w:rsid w:val="00E1799D"/>
    <w:rsid w:val="00E17B97"/>
    <w:rsid w:val="00E22AE9"/>
    <w:rsid w:val="00E25CFD"/>
    <w:rsid w:val="00E27636"/>
    <w:rsid w:val="00E32034"/>
    <w:rsid w:val="00E408F6"/>
    <w:rsid w:val="00E41DAE"/>
    <w:rsid w:val="00E44CB1"/>
    <w:rsid w:val="00E51567"/>
    <w:rsid w:val="00E51B81"/>
    <w:rsid w:val="00E53DA3"/>
    <w:rsid w:val="00E54291"/>
    <w:rsid w:val="00E606C7"/>
    <w:rsid w:val="00E636F6"/>
    <w:rsid w:val="00E63FF0"/>
    <w:rsid w:val="00E6408B"/>
    <w:rsid w:val="00E641B9"/>
    <w:rsid w:val="00E673AA"/>
    <w:rsid w:val="00E70342"/>
    <w:rsid w:val="00E71D22"/>
    <w:rsid w:val="00E8151F"/>
    <w:rsid w:val="00E83865"/>
    <w:rsid w:val="00E83D2D"/>
    <w:rsid w:val="00E845EE"/>
    <w:rsid w:val="00E95445"/>
    <w:rsid w:val="00E9736C"/>
    <w:rsid w:val="00E979BF"/>
    <w:rsid w:val="00E97BC0"/>
    <w:rsid w:val="00EA1D88"/>
    <w:rsid w:val="00EA3899"/>
    <w:rsid w:val="00EA4658"/>
    <w:rsid w:val="00EA73E5"/>
    <w:rsid w:val="00EA7947"/>
    <w:rsid w:val="00EB0379"/>
    <w:rsid w:val="00EB131C"/>
    <w:rsid w:val="00EB2188"/>
    <w:rsid w:val="00EB5142"/>
    <w:rsid w:val="00EB7F06"/>
    <w:rsid w:val="00EC1AB5"/>
    <w:rsid w:val="00EC1F42"/>
    <w:rsid w:val="00EC2C82"/>
    <w:rsid w:val="00EC374E"/>
    <w:rsid w:val="00EC4EDF"/>
    <w:rsid w:val="00EC52E8"/>
    <w:rsid w:val="00EC743A"/>
    <w:rsid w:val="00ED084D"/>
    <w:rsid w:val="00ED216F"/>
    <w:rsid w:val="00ED3CD6"/>
    <w:rsid w:val="00EE22B3"/>
    <w:rsid w:val="00EE301D"/>
    <w:rsid w:val="00EE5299"/>
    <w:rsid w:val="00EE5EFA"/>
    <w:rsid w:val="00EE6441"/>
    <w:rsid w:val="00EE67CC"/>
    <w:rsid w:val="00EF14FF"/>
    <w:rsid w:val="00EF61D1"/>
    <w:rsid w:val="00EF6DB1"/>
    <w:rsid w:val="00EF7C72"/>
    <w:rsid w:val="00EF7D4B"/>
    <w:rsid w:val="00F01824"/>
    <w:rsid w:val="00F02E9F"/>
    <w:rsid w:val="00F03FC4"/>
    <w:rsid w:val="00F075D5"/>
    <w:rsid w:val="00F101B5"/>
    <w:rsid w:val="00F16324"/>
    <w:rsid w:val="00F21E58"/>
    <w:rsid w:val="00F22070"/>
    <w:rsid w:val="00F231B3"/>
    <w:rsid w:val="00F30DFC"/>
    <w:rsid w:val="00F36D9E"/>
    <w:rsid w:val="00F3763A"/>
    <w:rsid w:val="00F4083C"/>
    <w:rsid w:val="00F42255"/>
    <w:rsid w:val="00F501C3"/>
    <w:rsid w:val="00F502BD"/>
    <w:rsid w:val="00F51C4E"/>
    <w:rsid w:val="00F52B72"/>
    <w:rsid w:val="00F5497B"/>
    <w:rsid w:val="00F60E18"/>
    <w:rsid w:val="00F63298"/>
    <w:rsid w:val="00F71A40"/>
    <w:rsid w:val="00F72AC7"/>
    <w:rsid w:val="00F74E81"/>
    <w:rsid w:val="00F800DF"/>
    <w:rsid w:val="00F8040C"/>
    <w:rsid w:val="00F81C30"/>
    <w:rsid w:val="00F83CE4"/>
    <w:rsid w:val="00F84C9A"/>
    <w:rsid w:val="00F84CD2"/>
    <w:rsid w:val="00F85C1D"/>
    <w:rsid w:val="00F94058"/>
    <w:rsid w:val="00FA2D49"/>
    <w:rsid w:val="00FA3408"/>
    <w:rsid w:val="00FA66F6"/>
    <w:rsid w:val="00FA7A03"/>
    <w:rsid w:val="00FB0BE2"/>
    <w:rsid w:val="00FB3189"/>
    <w:rsid w:val="00FB4B9A"/>
    <w:rsid w:val="00FB760D"/>
    <w:rsid w:val="00FC36E2"/>
    <w:rsid w:val="00FC5439"/>
    <w:rsid w:val="00FC548E"/>
    <w:rsid w:val="00FC65E1"/>
    <w:rsid w:val="00FC752D"/>
    <w:rsid w:val="00FC75D9"/>
    <w:rsid w:val="00FC7D8E"/>
    <w:rsid w:val="00FD7436"/>
    <w:rsid w:val="00FE5778"/>
    <w:rsid w:val="00FE58DA"/>
    <w:rsid w:val="00FE7025"/>
    <w:rsid w:val="00FE7F02"/>
    <w:rsid w:val="00FF281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9B54D2-FA5A-4F76-B81B-A51AF3EA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BC0"/>
    <w:pPr>
      <w:spacing w:after="200" w:line="276" w:lineRule="auto"/>
    </w:pPr>
    <w:rPr>
      <w:sz w:val="22"/>
      <w:szCs w:val="22"/>
      <w:lang w:eastAsia="en-US"/>
    </w:rPr>
  </w:style>
  <w:style w:type="paragraph" w:styleId="Ttulo1">
    <w:name w:val="heading 1"/>
    <w:basedOn w:val="Normal"/>
    <w:next w:val="Normal"/>
    <w:link w:val="Ttulo1Char"/>
    <w:qFormat/>
    <w:rsid w:val="008B3461"/>
    <w:pPr>
      <w:keepNext/>
      <w:spacing w:after="0" w:line="240" w:lineRule="auto"/>
      <w:jc w:val="center"/>
      <w:outlineLvl w:val="0"/>
    </w:pPr>
    <w:rPr>
      <w:rFonts w:ascii="Arial Narrow" w:eastAsia="Times New Roman" w:hAnsi="Arial Narrow"/>
      <w:b/>
      <w:bCs/>
      <w:sz w:val="28"/>
      <w:szCs w:val="24"/>
      <w:lang w:eastAsia="pt-BR"/>
    </w:rPr>
  </w:style>
  <w:style w:type="paragraph" w:styleId="Ttulo2">
    <w:name w:val="heading 2"/>
    <w:basedOn w:val="Normal"/>
    <w:next w:val="Normal"/>
    <w:link w:val="Ttulo2Char"/>
    <w:qFormat/>
    <w:rsid w:val="008B3461"/>
    <w:pPr>
      <w:keepNext/>
      <w:spacing w:after="0" w:line="240" w:lineRule="auto"/>
      <w:jc w:val="both"/>
      <w:outlineLvl w:val="1"/>
    </w:pPr>
    <w:rPr>
      <w:rFonts w:ascii="Times New Roman" w:eastAsia="Times New Roman" w:hAnsi="Times New Roman"/>
      <w:b/>
      <w:sz w:val="24"/>
      <w:szCs w:val="20"/>
      <w:lang w:eastAsia="pt-BR"/>
    </w:rPr>
  </w:style>
  <w:style w:type="paragraph" w:styleId="Ttulo5">
    <w:name w:val="heading 5"/>
    <w:basedOn w:val="Normal"/>
    <w:next w:val="Normal"/>
    <w:link w:val="Ttulo5Char"/>
    <w:qFormat/>
    <w:rsid w:val="008B3461"/>
    <w:pPr>
      <w:keepNext/>
      <w:spacing w:after="0" w:line="240" w:lineRule="auto"/>
      <w:jc w:val="center"/>
      <w:outlineLvl w:val="4"/>
    </w:pPr>
    <w:rPr>
      <w:rFonts w:ascii="Times New Roman" w:eastAsia="Times New Roman" w:hAnsi="Times New Roman"/>
      <w:b/>
      <w:i/>
      <w:sz w:val="24"/>
      <w:szCs w:val="20"/>
      <w:lang w:eastAsia="pt-BR"/>
    </w:rPr>
  </w:style>
  <w:style w:type="paragraph" w:styleId="Ttulo6">
    <w:name w:val="heading 6"/>
    <w:basedOn w:val="Normal"/>
    <w:next w:val="Normal"/>
    <w:link w:val="Ttulo6Char"/>
    <w:qFormat/>
    <w:rsid w:val="008B3461"/>
    <w:pPr>
      <w:spacing w:before="240" w:after="60" w:line="240" w:lineRule="auto"/>
      <w:outlineLvl w:val="5"/>
    </w:pPr>
    <w:rPr>
      <w:rFonts w:ascii="Times New Roman" w:eastAsia="Times New Roman" w:hAnsi="Times New Roman"/>
      <w:b/>
      <w:bCs/>
      <w:sz w:val="20"/>
      <w:szCs w:val="20"/>
      <w:lang w:eastAsia="pt-BR"/>
    </w:rPr>
  </w:style>
  <w:style w:type="paragraph" w:styleId="Ttulo7">
    <w:name w:val="heading 7"/>
    <w:basedOn w:val="Normal"/>
    <w:next w:val="Normal"/>
    <w:link w:val="Ttulo7Char"/>
    <w:qFormat/>
    <w:rsid w:val="008B3461"/>
    <w:pPr>
      <w:keepNext/>
      <w:spacing w:after="0" w:line="240" w:lineRule="auto"/>
      <w:outlineLvl w:val="6"/>
    </w:pPr>
    <w:rPr>
      <w:rFonts w:ascii="Arial" w:eastAsia="Times New Roman" w:hAnsi="Arial"/>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461"/>
    <w:rPr>
      <w:rFonts w:ascii="Arial Narrow" w:eastAsia="Times New Roman" w:hAnsi="Arial Narrow"/>
      <w:b/>
      <w:bCs/>
      <w:sz w:val="28"/>
      <w:szCs w:val="24"/>
    </w:rPr>
  </w:style>
  <w:style w:type="character" w:customStyle="1" w:styleId="Ttulo2Char">
    <w:name w:val="Título 2 Char"/>
    <w:basedOn w:val="Fontepargpadro"/>
    <w:link w:val="Ttulo2"/>
    <w:rsid w:val="008B3461"/>
    <w:rPr>
      <w:rFonts w:ascii="Times New Roman" w:eastAsia="Times New Roman" w:hAnsi="Times New Roman"/>
      <w:b/>
      <w:sz w:val="24"/>
    </w:rPr>
  </w:style>
  <w:style w:type="character" w:customStyle="1" w:styleId="Ttulo5Char">
    <w:name w:val="Título 5 Char"/>
    <w:basedOn w:val="Fontepargpadro"/>
    <w:link w:val="Ttulo5"/>
    <w:rsid w:val="008B3461"/>
    <w:rPr>
      <w:rFonts w:ascii="Times New Roman" w:eastAsia="Times New Roman" w:hAnsi="Times New Roman"/>
      <w:b/>
      <w:i/>
      <w:sz w:val="24"/>
    </w:rPr>
  </w:style>
  <w:style w:type="character" w:customStyle="1" w:styleId="Ttulo6Char">
    <w:name w:val="Título 6 Char"/>
    <w:basedOn w:val="Fontepargpadro"/>
    <w:link w:val="Ttulo6"/>
    <w:rsid w:val="008B3461"/>
    <w:rPr>
      <w:rFonts w:ascii="Times New Roman" w:eastAsia="Times New Roman" w:hAnsi="Times New Roman"/>
      <w:b/>
      <w:bCs/>
    </w:rPr>
  </w:style>
  <w:style w:type="character" w:customStyle="1" w:styleId="Ttulo7Char">
    <w:name w:val="Título 7 Char"/>
    <w:basedOn w:val="Fontepargpadro"/>
    <w:link w:val="Ttulo7"/>
    <w:rsid w:val="008B3461"/>
    <w:rPr>
      <w:rFonts w:ascii="Arial" w:eastAsia="Times New Roman" w:hAnsi="Arial"/>
      <w:sz w:val="24"/>
    </w:rPr>
  </w:style>
  <w:style w:type="paragraph" w:styleId="Textodebalo">
    <w:name w:val="Balloon Text"/>
    <w:basedOn w:val="Normal"/>
    <w:link w:val="TextodebaloChar"/>
    <w:uiPriority w:val="99"/>
    <w:semiHidden/>
    <w:unhideWhenUsed/>
    <w:rsid w:val="003941CB"/>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3941CB"/>
    <w:rPr>
      <w:rFonts w:ascii="Tahoma" w:hAnsi="Tahoma" w:cs="Tahoma"/>
      <w:sz w:val="16"/>
      <w:szCs w:val="16"/>
    </w:rPr>
  </w:style>
  <w:style w:type="paragraph" w:styleId="Cabealho">
    <w:name w:val="header"/>
    <w:basedOn w:val="Normal"/>
    <w:link w:val="CabealhoChar"/>
    <w:uiPriority w:val="99"/>
    <w:unhideWhenUsed/>
    <w:rsid w:val="003941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41CB"/>
  </w:style>
  <w:style w:type="paragraph" w:styleId="Rodap">
    <w:name w:val="footer"/>
    <w:basedOn w:val="Normal"/>
    <w:link w:val="RodapChar"/>
    <w:uiPriority w:val="99"/>
    <w:unhideWhenUsed/>
    <w:rsid w:val="003941CB"/>
    <w:pPr>
      <w:tabs>
        <w:tab w:val="center" w:pos="4252"/>
        <w:tab w:val="right" w:pos="8504"/>
      </w:tabs>
      <w:spacing w:after="0" w:line="240" w:lineRule="auto"/>
    </w:pPr>
  </w:style>
  <w:style w:type="character" w:customStyle="1" w:styleId="RodapChar">
    <w:name w:val="Rodapé Char"/>
    <w:basedOn w:val="Fontepargpadro"/>
    <w:link w:val="Rodap"/>
    <w:uiPriority w:val="99"/>
    <w:rsid w:val="003941CB"/>
  </w:style>
  <w:style w:type="table" w:styleId="Tabelacomgrade">
    <w:name w:val="Table Grid"/>
    <w:basedOn w:val="Tabelanormal"/>
    <w:uiPriority w:val="59"/>
    <w:rsid w:val="003941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E53DA3"/>
    <w:rPr>
      <w:color w:val="0000FF"/>
      <w:u w:val="single"/>
    </w:rPr>
  </w:style>
  <w:style w:type="paragraph" w:styleId="PargrafodaLista">
    <w:name w:val="List Paragraph"/>
    <w:basedOn w:val="Normal"/>
    <w:uiPriority w:val="1"/>
    <w:qFormat/>
    <w:rsid w:val="003B79A9"/>
    <w:pPr>
      <w:ind w:left="708"/>
    </w:pPr>
  </w:style>
  <w:style w:type="character" w:styleId="nfase">
    <w:name w:val="Emphasis"/>
    <w:uiPriority w:val="20"/>
    <w:qFormat/>
    <w:rsid w:val="00F85C1D"/>
    <w:rPr>
      <w:i/>
      <w:iCs/>
    </w:rPr>
  </w:style>
  <w:style w:type="paragraph" w:styleId="SemEspaamento">
    <w:name w:val="No Spacing"/>
    <w:uiPriority w:val="1"/>
    <w:qFormat/>
    <w:rsid w:val="00F85C1D"/>
    <w:rPr>
      <w:sz w:val="22"/>
      <w:szCs w:val="22"/>
      <w:lang w:eastAsia="en-US"/>
    </w:rPr>
  </w:style>
  <w:style w:type="paragraph" w:customStyle="1" w:styleId="Default">
    <w:name w:val="Default"/>
    <w:rsid w:val="00C6318E"/>
    <w:pPr>
      <w:autoSpaceDE w:val="0"/>
      <w:autoSpaceDN w:val="0"/>
      <w:adjustRightInd w:val="0"/>
    </w:pPr>
    <w:rPr>
      <w:rFonts w:ascii="Arial" w:eastAsiaTheme="minorHAnsi" w:hAnsi="Arial" w:cs="Arial"/>
      <w:color w:val="000000"/>
      <w:sz w:val="24"/>
      <w:szCs w:val="24"/>
      <w:lang w:eastAsia="en-US"/>
    </w:rPr>
  </w:style>
  <w:style w:type="paragraph" w:customStyle="1" w:styleId="western">
    <w:name w:val="western"/>
    <w:basedOn w:val="Normal"/>
    <w:rsid w:val="008B12E9"/>
    <w:pPr>
      <w:spacing w:before="100" w:beforeAutospacing="1" w:after="119" w:line="240" w:lineRule="auto"/>
    </w:pPr>
    <w:rPr>
      <w:rFonts w:ascii="Times New Roman" w:eastAsia="Times New Roman" w:hAnsi="Times New Roman"/>
      <w:sz w:val="24"/>
      <w:szCs w:val="24"/>
      <w:lang w:eastAsia="pt-BR"/>
    </w:rPr>
  </w:style>
  <w:style w:type="paragraph" w:styleId="TextosemFormatao">
    <w:name w:val="Plain Text"/>
    <w:basedOn w:val="Normal"/>
    <w:link w:val="TextosemFormataoChar"/>
    <w:rsid w:val="008B3461"/>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8B3461"/>
    <w:rPr>
      <w:rFonts w:ascii="Courier New" w:eastAsia="Times New Roman" w:hAnsi="Courier New"/>
    </w:rPr>
  </w:style>
  <w:style w:type="paragraph" w:styleId="Ttulo">
    <w:name w:val="Title"/>
    <w:basedOn w:val="Normal"/>
    <w:link w:val="TtuloChar"/>
    <w:qFormat/>
    <w:rsid w:val="008B3461"/>
    <w:pPr>
      <w:spacing w:after="0" w:line="240" w:lineRule="auto"/>
      <w:jc w:val="center"/>
    </w:pPr>
    <w:rPr>
      <w:rFonts w:ascii="Arial Narrow" w:eastAsia="Times New Roman" w:hAnsi="Arial Narrow"/>
      <w:b/>
      <w:bCs/>
      <w:sz w:val="28"/>
      <w:szCs w:val="24"/>
      <w:u w:val="single"/>
      <w:lang w:eastAsia="pt-BR"/>
    </w:rPr>
  </w:style>
  <w:style w:type="character" w:customStyle="1" w:styleId="TtuloChar">
    <w:name w:val="Título Char"/>
    <w:basedOn w:val="Fontepargpadro"/>
    <w:link w:val="Ttulo"/>
    <w:rsid w:val="008B3461"/>
    <w:rPr>
      <w:rFonts w:ascii="Arial Narrow" w:eastAsia="Times New Roman" w:hAnsi="Arial Narrow"/>
      <w:b/>
      <w:bCs/>
      <w:sz w:val="28"/>
      <w:szCs w:val="24"/>
      <w:u w:val="single"/>
    </w:rPr>
  </w:style>
  <w:style w:type="paragraph" w:styleId="Corpodetexto">
    <w:name w:val="Body Text"/>
    <w:basedOn w:val="Normal"/>
    <w:link w:val="CorpodetextoChar"/>
    <w:rsid w:val="008B3461"/>
    <w:pPr>
      <w:spacing w:after="0" w:line="240" w:lineRule="auto"/>
      <w:jc w:val="both"/>
    </w:pPr>
    <w:rPr>
      <w:rFonts w:ascii="Arial" w:eastAsia="Times New Roman" w:hAnsi="Arial"/>
      <w:sz w:val="24"/>
      <w:szCs w:val="20"/>
      <w:lang w:eastAsia="pt-BR"/>
    </w:rPr>
  </w:style>
  <w:style w:type="character" w:customStyle="1" w:styleId="CorpodetextoChar">
    <w:name w:val="Corpo de texto Char"/>
    <w:basedOn w:val="Fontepargpadro"/>
    <w:link w:val="Corpodetexto"/>
    <w:rsid w:val="008B3461"/>
    <w:rPr>
      <w:rFonts w:ascii="Arial" w:eastAsia="Times New Roman" w:hAnsi="Arial"/>
      <w:sz w:val="24"/>
    </w:rPr>
  </w:style>
  <w:style w:type="paragraph" w:styleId="Recuodecorpodetexto2">
    <w:name w:val="Body Text Indent 2"/>
    <w:basedOn w:val="Normal"/>
    <w:link w:val="Recuodecorpodetexto2Char"/>
    <w:rsid w:val="008B3461"/>
    <w:pPr>
      <w:spacing w:after="120" w:line="480" w:lineRule="auto"/>
      <w:ind w:left="283"/>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rsid w:val="008B3461"/>
    <w:rPr>
      <w:rFonts w:ascii="Times New Roman" w:eastAsia="Times New Roman" w:hAnsi="Times New Roman"/>
      <w:sz w:val="24"/>
      <w:szCs w:val="24"/>
    </w:rPr>
  </w:style>
  <w:style w:type="paragraph" w:styleId="Recuodecorpodetexto">
    <w:name w:val="Body Text Indent"/>
    <w:basedOn w:val="Normal"/>
    <w:link w:val="RecuodecorpodetextoChar"/>
    <w:rsid w:val="008B3461"/>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rsid w:val="008B3461"/>
    <w:rPr>
      <w:rFonts w:ascii="Times New Roman" w:eastAsia="Times New Roman" w:hAnsi="Times New Roman"/>
      <w:sz w:val="24"/>
      <w:szCs w:val="24"/>
    </w:rPr>
  </w:style>
  <w:style w:type="paragraph" w:styleId="Corpodetexto3">
    <w:name w:val="Body Text 3"/>
    <w:basedOn w:val="Normal"/>
    <w:link w:val="Corpodetexto3Char"/>
    <w:rsid w:val="008B3461"/>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8B3461"/>
    <w:rPr>
      <w:rFonts w:ascii="Times New Roman" w:eastAsia="Times New Roman" w:hAnsi="Times New Roman"/>
      <w:sz w:val="16"/>
      <w:szCs w:val="16"/>
    </w:rPr>
  </w:style>
  <w:style w:type="paragraph" w:styleId="NormalWeb">
    <w:name w:val="Normal (Web)"/>
    <w:basedOn w:val="Normal"/>
    <w:uiPriority w:val="99"/>
    <w:rsid w:val="008B3461"/>
    <w:pPr>
      <w:spacing w:before="100" w:beforeAutospacing="1" w:after="100" w:afterAutospacing="1" w:line="240" w:lineRule="auto"/>
    </w:pPr>
    <w:rPr>
      <w:rFonts w:ascii="Times New Roman" w:eastAsia="Times New Roman" w:hAnsi="Times New Roman"/>
      <w:color w:val="000000"/>
      <w:sz w:val="24"/>
      <w:szCs w:val="24"/>
      <w:lang w:eastAsia="pt-BR"/>
    </w:rPr>
  </w:style>
  <w:style w:type="character" w:styleId="MquinadeescreverHTML">
    <w:name w:val="HTML Typewriter"/>
    <w:rsid w:val="008B3461"/>
    <w:rPr>
      <w:rFonts w:ascii="Courier New" w:eastAsia="Times New Roman" w:hAnsi="Courier New" w:cs="Courier New"/>
      <w:sz w:val="20"/>
      <w:szCs w:val="20"/>
    </w:rPr>
  </w:style>
  <w:style w:type="paragraph" w:styleId="Corpodetexto2">
    <w:name w:val="Body Text 2"/>
    <w:basedOn w:val="Normal"/>
    <w:link w:val="Corpodetexto2Char"/>
    <w:rsid w:val="008B3461"/>
    <w:pPr>
      <w:autoSpaceDE w:val="0"/>
      <w:autoSpaceDN w:val="0"/>
      <w:adjustRightInd w:val="0"/>
      <w:spacing w:after="0" w:line="240" w:lineRule="auto"/>
    </w:pPr>
    <w:rPr>
      <w:rFonts w:ascii="Times New Roman" w:eastAsia="Times New Roman" w:hAnsi="Times New Roman"/>
      <w:bCs/>
      <w:color w:val="000000"/>
      <w:sz w:val="24"/>
      <w:szCs w:val="23"/>
      <w:lang w:eastAsia="pt-BR"/>
    </w:rPr>
  </w:style>
  <w:style w:type="character" w:customStyle="1" w:styleId="Corpodetexto2Char">
    <w:name w:val="Corpo de texto 2 Char"/>
    <w:basedOn w:val="Fontepargpadro"/>
    <w:link w:val="Corpodetexto2"/>
    <w:rsid w:val="008B3461"/>
    <w:rPr>
      <w:rFonts w:ascii="Times New Roman" w:eastAsia="Times New Roman" w:hAnsi="Times New Roman"/>
      <w:bCs/>
      <w:color w:val="000000"/>
      <w:sz w:val="24"/>
      <w:szCs w:val="23"/>
    </w:rPr>
  </w:style>
  <w:style w:type="character" w:styleId="Nmerodepgina">
    <w:name w:val="page number"/>
    <w:rsid w:val="008B3461"/>
  </w:style>
  <w:style w:type="character" w:customStyle="1" w:styleId="Typewriter">
    <w:name w:val="Typewriter"/>
    <w:rsid w:val="008B3461"/>
    <w:rPr>
      <w:rFonts w:ascii="Courier New" w:hAnsi="Courier New"/>
      <w:sz w:val="20"/>
    </w:rPr>
  </w:style>
  <w:style w:type="paragraph" w:styleId="Recuodecorpodetexto3">
    <w:name w:val="Body Text Indent 3"/>
    <w:basedOn w:val="Normal"/>
    <w:link w:val="Recuodecorpodetexto3Char"/>
    <w:rsid w:val="008B3461"/>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8B3461"/>
    <w:rPr>
      <w:rFonts w:ascii="Times New Roman" w:eastAsia="Times New Roman" w:hAnsi="Times New Roman"/>
      <w:sz w:val="16"/>
      <w:szCs w:val="16"/>
    </w:rPr>
  </w:style>
  <w:style w:type="paragraph" w:customStyle="1" w:styleId="resoluo">
    <w:name w:val="resolução"/>
    <w:basedOn w:val="Pr-formataoHTML"/>
    <w:rsid w:val="008B3461"/>
    <w:rPr>
      <w:rFonts w:ascii="Verdana" w:hAnsi="Verdana"/>
    </w:rPr>
  </w:style>
  <w:style w:type="paragraph" w:styleId="Pr-formataoHTML">
    <w:name w:val="HTML Preformatted"/>
    <w:basedOn w:val="Normal"/>
    <w:link w:val="Pr-formataoHTMLChar"/>
    <w:uiPriority w:val="99"/>
    <w:rsid w:val="008B3461"/>
    <w:pPr>
      <w:spacing w:after="0" w:line="240" w:lineRule="auto"/>
    </w:pPr>
    <w:rPr>
      <w:rFonts w:ascii="Courier New" w:eastAsia="Times New Roman" w:hAnsi="Courier New"/>
      <w:sz w:val="20"/>
      <w:szCs w:val="20"/>
      <w:lang w:eastAsia="pt-BR"/>
    </w:rPr>
  </w:style>
  <w:style w:type="character" w:customStyle="1" w:styleId="Pr-formataoHTMLChar">
    <w:name w:val="Pré-formatação HTML Char"/>
    <w:basedOn w:val="Fontepargpadro"/>
    <w:link w:val="Pr-formataoHTML"/>
    <w:uiPriority w:val="99"/>
    <w:rsid w:val="008B3461"/>
    <w:rPr>
      <w:rFonts w:ascii="Courier New" w:eastAsia="Times New Roman" w:hAnsi="Courier New"/>
    </w:rPr>
  </w:style>
  <w:style w:type="paragraph" w:styleId="Textodecomentrio">
    <w:name w:val="annotation text"/>
    <w:basedOn w:val="Normal"/>
    <w:link w:val="TextodecomentrioChar"/>
    <w:uiPriority w:val="99"/>
    <w:semiHidden/>
    <w:unhideWhenUsed/>
    <w:rsid w:val="008B3461"/>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semiHidden/>
    <w:rsid w:val="008B3461"/>
    <w:rPr>
      <w:rFonts w:ascii="Times New Roman" w:eastAsia="Times New Roman" w:hAnsi="Times New Roman"/>
    </w:rPr>
  </w:style>
  <w:style w:type="character" w:customStyle="1" w:styleId="AssuntodocomentrioChar">
    <w:name w:val="Assunto do comentário Char"/>
    <w:basedOn w:val="TextodecomentrioChar"/>
    <w:link w:val="Assuntodocomentrio"/>
    <w:uiPriority w:val="99"/>
    <w:semiHidden/>
    <w:rsid w:val="008B3461"/>
    <w:rPr>
      <w:rFonts w:ascii="Times New Roman" w:eastAsia="Times New Roman" w:hAnsi="Times New Roman"/>
      <w:b/>
      <w:bCs/>
    </w:rPr>
  </w:style>
  <w:style w:type="paragraph" w:styleId="Assuntodocomentrio">
    <w:name w:val="annotation subject"/>
    <w:basedOn w:val="Textodecomentrio"/>
    <w:next w:val="Textodecomentrio"/>
    <w:link w:val="AssuntodocomentrioChar"/>
    <w:uiPriority w:val="99"/>
    <w:semiHidden/>
    <w:unhideWhenUsed/>
    <w:rsid w:val="008B3461"/>
    <w:rPr>
      <w:b/>
      <w:bCs/>
    </w:rPr>
  </w:style>
  <w:style w:type="paragraph" w:customStyle="1" w:styleId="Standard">
    <w:name w:val="Standard"/>
    <w:rsid w:val="008B3461"/>
    <w:pPr>
      <w:widowControl w:val="0"/>
      <w:suppressAutoHyphens/>
      <w:autoSpaceDN w:val="0"/>
      <w:textAlignment w:val="baseline"/>
    </w:pPr>
    <w:rPr>
      <w:rFonts w:ascii="Times New Roman" w:eastAsia="SimSun" w:hAnsi="Times New Roman" w:cs="Tahoma"/>
      <w:kern w:val="3"/>
      <w:sz w:val="24"/>
      <w:szCs w:val="24"/>
      <w:lang w:eastAsia="zh-CN" w:bidi="hi-IN"/>
    </w:rPr>
  </w:style>
  <w:style w:type="paragraph" w:customStyle="1" w:styleId="xmsonormal">
    <w:name w:val="x_msonormal"/>
    <w:basedOn w:val="Normal"/>
    <w:rsid w:val="008B3461"/>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fontstyle01">
    <w:name w:val="fontstyle01"/>
    <w:basedOn w:val="Fontepargpadro"/>
    <w:rsid w:val="009741DD"/>
    <w:rPr>
      <w:rFonts w:ascii="ArialMT" w:hAnsi="ArialMT" w:hint="default"/>
      <w:b w:val="0"/>
      <w:bCs w:val="0"/>
      <w:i w:val="0"/>
      <w:iCs w:val="0"/>
      <w:color w:val="000000"/>
      <w:sz w:val="20"/>
      <w:szCs w:val="20"/>
    </w:rPr>
  </w:style>
  <w:style w:type="paragraph" w:customStyle="1" w:styleId="tablepocp">
    <w:name w:val="tablepocp"/>
    <w:basedOn w:val="Normal"/>
    <w:rsid w:val="00652969"/>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6580">
      <w:bodyDiv w:val="1"/>
      <w:marLeft w:val="0"/>
      <w:marRight w:val="0"/>
      <w:marTop w:val="0"/>
      <w:marBottom w:val="0"/>
      <w:divBdr>
        <w:top w:val="none" w:sz="0" w:space="0" w:color="auto"/>
        <w:left w:val="none" w:sz="0" w:space="0" w:color="auto"/>
        <w:bottom w:val="none" w:sz="0" w:space="0" w:color="auto"/>
        <w:right w:val="none" w:sz="0" w:space="0" w:color="auto"/>
      </w:divBdr>
    </w:div>
    <w:div w:id="342049233">
      <w:bodyDiv w:val="1"/>
      <w:marLeft w:val="0"/>
      <w:marRight w:val="0"/>
      <w:marTop w:val="0"/>
      <w:marBottom w:val="0"/>
      <w:divBdr>
        <w:top w:val="none" w:sz="0" w:space="0" w:color="auto"/>
        <w:left w:val="none" w:sz="0" w:space="0" w:color="auto"/>
        <w:bottom w:val="none" w:sz="0" w:space="0" w:color="auto"/>
        <w:right w:val="none" w:sz="0" w:space="0" w:color="auto"/>
      </w:divBdr>
    </w:div>
    <w:div w:id="370419870">
      <w:bodyDiv w:val="1"/>
      <w:marLeft w:val="0"/>
      <w:marRight w:val="0"/>
      <w:marTop w:val="0"/>
      <w:marBottom w:val="0"/>
      <w:divBdr>
        <w:top w:val="none" w:sz="0" w:space="0" w:color="auto"/>
        <w:left w:val="none" w:sz="0" w:space="0" w:color="auto"/>
        <w:bottom w:val="none" w:sz="0" w:space="0" w:color="auto"/>
        <w:right w:val="none" w:sz="0" w:space="0" w:color="auto"/>
      </w:divBdr>
    </w:div>
    <w:div w:id="520170905">
      <w:bodyDiv w:val="1"/>
      <w:marLeft w:val="0"/>
      <w:marRight w:val="0"/>
      <w:marTop w:val="0"/>
      <w:marBottom w:val="0"/>
      <w:divBdr>
        <w:top w:val="none" w:sz="0" w:space="0" w:color="auto"/>
        <w:left w:val="none" w:sz="0" w:space="0" w:color="auto"/>
        <w:bottom w:val="none" w:sz="0" w:space="0" w:color="auto"/>
        <w:right w:val="none" w:sz="0" w:space="0" w:color="auto"/>
      </w:divBdr>
    </w:div>
    <w:div w:id="699361306">
      <w:bodyDiv w:val="1"/>
      <w:marLeft w:val="0"/>
      <w:marRight w:val="0"/>
      <w:marTop w:val="0"/>
      <w:marBottom w:val="0"/>
      <w:divBdr>
        <w:top w:val="none" w:sz="0" w:space="0" w:color="auto"/>
        <w:left w:val="none" w:sz="0" w:space="0" w:color="auto"/>
        <w:bottom w:val="none" w:sz="0" w:space="0" w:color="auto"/>
        <w:right w:val="none" w:sz="0" w:space="0" w:color="auto"/>
      </w:divBdr>
    </w:div>
    <w:div w:id="797188029">
      <w:bodyDiv w:val="1"/>
      <w:marLeft w:val="0"/>
      <w:marRight w:val="0"/>
      <w:marTop w:val="0"/>
      <w:marBottom w:val="0"/>
      <w:divBdr>
        <w:top w:val="none" w:sz="0" w:space="0" w:color="auto"/>
        <w:left w:val="none" w:sz="0" w:space="0" w:color="auto"/>
        <w:bottom w:val="none" w:sz="0" w:space="0" w:color="auto"/>
        <w:right w:val="none" w:sz="0" w:space="0" w:color="auto"/>
      </w:divBdr>
    </w:div>
    <w:div w:id="1364017500">
      <w:bodyDiv w:val="1"/>
      <w:marLeft w:val="0"/>
      <w:marRight w:val="0"/>
      <w:marTop w:val="0"/>
      <w:marBottom w:val="0"/>
      <w:divBdr>
        <w:top w:val="none" w:sz="0" w:space="0" w:color="auto"/>
        <w:left w:val="none" w:sz="0" w:space="0" w:color="auto"/>
        <w:bottom w:val="none" w:sz="0" w:space="0" w:color="auto"/>
        <w:right w:val="none" w:sz="0" w:space="0" w:color="auto"/>
      </w:divBdr>
    </w:div>
    <w:div w:id="1376734787">
      <w:bodyDiv w:val="1"/>
      <w:marLeft w:val="0"/>
      <w:marRight w:val="0"/>
      <w:marTop w:val="0"/>
      <w:marBottom w:val="0"/>
      <w:divBdr>
        <w:top w:val="none" w:sz="0" w:space="0" w:color="auto"/>
        <w:left w:val="none" w:sz="0" w:space="0" w:color="auto"/>
        <w:bottom w:val="none" w:sz="0" w:space="0" w:color="auto"/>
        <w:right w:val="none" w:sz="0" w:space="0" w:color="auto"/>
      </w:divBdr>
    </w:div>
    <w:div w:id="1395202865">
      <w:bodyDiv w:val="1"/>
      <w:marLeft w:val="0"/>
      <w:marRight w:val="0"/>
      <w:marTop w:val="0"/>
      <w:marBottom w:val="0"/>
      <w:divBdr>
        <w:top w:val="none" w:sz="0" w:space="0" w:color="auto"/>
        <w:left w:val="none" w:sz="0" w:space="0" w:color="auto"/>
        <w:bottom w:val="none" w:sz="0" w:space="0" w:color="auto"/>
        <w:right w:val="none" w:sz="0" w:space="0" w:color="auto"/>
      </w:divBdr>
    </w:div>
    <w:div w:id="1417902826">
      <w:bodyDiv w:val="1"/>
      <w:marLeft w:val="0"/>
      <w:marRight w:val="0"/>
      <w:marTop w:val="0"/>
      <w:marBottom w:val="0"/>
      <w:divBdr>
        <w:top w:val="none" w:sz="0" w:space="0" w:color="auto"/>
        <w:left w:val="none" w:sz="0" w:space="0" w:color="auto"/>
        <w:bottom w:val="none" w:sz="0" w:space="0" w:color="auto"/>
        <w:right w:val="none" w:sz="0" w:space="0" w:color="auto"/>
      </w:divBdr>
    </w:div>
    <w:div w:id="1431008562">
      <w:bodyDiv w:val="1"/>
      <w:marLeft w:val="0"/>
      <w:marRight w:val="0"/>
      <w:marTop w:val="0"/>
      <w:marBottom w:val="0"/>
      <w:divBdr>
        <w:top w:val="none" w:sz="0" w:space="0" w:color="auto"/>
        <w:left w:val="none" w:sz="0" w:space="0" w:color="auto"/>
        <w:bottom w:val="none" w:sz="0" w:space="0" w:color="auto"/>
        <w:right w:val="none" w:sz="0" w:space="0" w:color="auto"/>
      </w:divBdr>
    </w:div>
    <w:div w:id="1432970165">
      <w:bodyDiv w:val="1"/>
      <w:marLeft w:val="0"/>
      <w:marRight w:val="0"/>
      <w:marTop w:val="0"/>
      <w:marBottom w:val="0"/>
      <w:divBdr>
        <w:top w:val="none" w:sz="0" w:space="0" w:color="auto"/>
        <w:left w:val="none" w:sz="0" w:space="0" w:color="auto"/>
        <w:bottom w:val="none" w:sz="0" w:space="0" w:color="auto"/>
        <w:right w:val="none" w:sz="0" w:space="0" w:color="auto"/>
      </w:divBdr>
    </w:div>
    <w:div w:id="1466922231">
      <w:bodyDiv w:val="1"/>
      <w:marLeft w:val="0"/>
      <w:marRight w:val="0"/>
      <w:marTop w:val="0"/>
      <w:marBottom w:val="0"/>
      <w:divBdr>
        <w:top w:val="none" w:sz="0" w:space="0" w:color="auto"/>
        <w:left w:val="none" w:sz="0" w:space="0" w:color="auto"/>
        <w:bottom w:val="none" w:sz="0" w:space="0" w:color="auto"/>
        <w:right w:val="none" w:sz="0" w:space="0" w:color="auto"/>
      </w:divBdr>
    </w:div>
    <w:div w:id="1564215543">
      <w:bodyDiv w:val="1"/>
      <w:marLeft w:val="0"/>
      <w:marRight w:val="0"/>
      <w:marTop w:val="0"/>
      <w:marBottom w:val="0"/>
      <w:divBdr>
        <w:top w:val="none" w:sz="0" w:space="0" w:color="auto"/>
        <w:left w:val="none" w:sz="0" w:space="0" w:color="auto"/>
        <w:bottom w:val="none" w:sz="0" w:space="0" w:color="auto"/>
        <w:right w:val="none" w:sz="0" w:space="0" w:color="auto"/>
      </w:divBdr>
    </w:div>
    <w:div w:id="1607077441">
      <w:bodyDiv w:val="1"/>
      <w:marLeft w:val="0"/>
      <w:marRight w:val="0"/>
      <w:marTop w:val="0"/>
      <w:marBottom w:val="0"/>
      <w:divBdr>
        <w:top w:val="none" w:sz="0" w:space="0" w:color="auto"/>
        <w:left w:val="none" w:sz="0" w:space="0" w:color="auto"/>
        <w:bottom w:val="none" w:sz="0" w:space="0" w:color="auto"/>
        <w:right w:val="none" w:sz="0" w:space="0" w:color="auto"/>
      </w:divBdr>
    </w:div>
    <w:div w:id="1739085720">
      <w:bodyDiv w:val="1"/>
      <w:marLeft w:val="0"/>
      <w:marRight w:val="0"/>
      <w:marTop w:val="0"/>
      <w:marBottom w:val="0"/>
      <w:divBdr>
        <w:top w:val="none" w:sz="0" w:space="0" w:color="auto"/>
        <w:left w:val="none" w:sz="0" w:space="0" w:color="auto"/>
        <w:bottom w:val="none" w:sz="0" w:space="0" w:color="auto"/>
        <w:right w:val="none" w:sz="0" w:space="0" w:color="auto"/>
      </w:divBdr>
    </w:div>
    <w:div w:id="1971202442">
      <w:bodyDiv w:val="1"/>
      <w:marLeft w:val="0"/>
      <w:marRight w:val="0"/>
      <w:marTop w:val="0"/>
      <w:marBottom w:val="0"/>
      <w:divBdr>
        <w:top w:val="none" w:sz="0" w:space="0" w:color="auto"/>
        <w:left w:val="none" w:sz="0" w:space="0" w:color="auto"/>
        <w:bottom w:val="none" w:sz="0" w:space="0" w:color="auto"/>
        <w:right w:val="none" w:sz="0" w:space="0" w:color="auto"/>
      </w:divBdr>
    </w:div>
    <w:div w:id="2094665082">
      <w:bodyDiv w:val="1"/>
      <w:marLeft w:val="0"/>
      <w:marRight w:val="0"/>
      <w:marTop w:val="0"/>
      <w:marBottom w:val="0"/>
      <w:divBdr>
        <w:top w:val="none" w:sz="0" w:space="0" w:color="auto"/>
        <w:left w:val="none" w:sz="0" w:space="0" w:color="auto"/>
        <w:bottom w:val="none" w:sz="0" w:space="0" w:color="auto"/>
        <w:right w:val="none" w:sz="0" w:space="0" w:color="auto"/>
      </w:divBdr>
    </w:div>
    <w:div w:id="20956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lanejamento@juara.mt.gov.br" TargetMode="External"/><Relationship Id="rId1" Type="http://schemas.openxmlformats.org/officeDocument/2006/relationships/hyperlink" Target="http://www.juara.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99292-7025-46E6-B225-04F1C6454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6063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7171</CharactersWithSpaces>
  <SharedDoc>false</SharedDoc>
  <HLinks>
    <vt:vector size="12" baseType="variant">
      <vt:variant>
        <vt:i4>524326</vt:i4>
      </vt:variant>
      <vt:variant>
        <vt:i4>3</vt:i4>
      </vt:variant>
      <vt:variant>
        <vt:i4>0</vt:i4>
      </vt:variant>
      <vt:variant>
        <vt:i4>5</vt:i4>
      </vt:variant>
      <vt:variant>
        <vt:lpwstr>mailto:planejamento@juara.mt.gov.br</vt:lpwstr>
      </vt:variant>
      <vt:variant>
        <vt:lpwstr/>
      </vt:variant>
      <vt:variant>
        <vt:i4>3211390</vt:i4>
      </vt:variant>
      <vt:variant>
        <vt:i4>0</vt:i4>
      </vt:variant>
      <vt:variant>
        <vt:i4>0</vt:i4>
      </vt:variant>
      <vt:variant>
        <vt:i4>5</vt:i4>
      </vt:variant>
      <vt:variant>
        <vt:lpwstr>http://www.juara.mt.gov.br/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Aparicio Cardozo</cp:lastModifiedBy>
  <cp:revision>2</cp:revision>
  <cp:lastPrinted>2020-04-22T14:12:00Z</cp:lastPrinted>
  <dcterms:created xsi:type="dcterms:W3CDTF">2020-04-22T18:53:00Z</dcterms:created>
  <dcterms:modified xsi:type="dcterms:W3CDTF">2020-04-22T18:53:00Z</dcterms:modified>
</cp:coreProperties>
</file>